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B8" w:rsidRPr="007E00B8" w:rsidRDefault="007E00B8" w:rsidP="007E00B8">
      <w:pPr>
        <w:tabs>
          <w:tab w:val="left" w:pos="709"/>
        </w:tabs>
        <w:spacing w:line="276" w:lineRule="auto"/>
        <w:ind w:firstLine="0"/>
        <w:jc w:val="center"/>
        <w:rPr>
          <w:rFonts w:ascii="Segoe UI" w:eastAsia="Times New Roman" w:hAnsi="Segoe UI" w:cs="Segoe UI"/>
          <w:sz w:val="32"/>
          <w:szCs w:val="32"/>
          <w:lang w:val="ru-RU" w:eastAsia="ru-RU" w:bidi="ar-SA"/>
        </w:rPr>
      </w:pPr>
      <w:r w:rsidRPr="007E00B8">
        <w:rPr>
          <w:rFonts w:ascii="Segoe UI" w:eastAsia="Times New Roman" w:hAnsi="Segoe UI" w:cs="Segoe UI"/>
          <w:sz w:val="32"/>
          <w:szCs w:val="32"/>
          <w:lang w:val="ru-RU" w:eastAsia="ru-RU" w:bidi="ar-SA"/>
        </w:rPr>
        <w:t>Кадастровая палата рекомендует воспользоваться сервисом</w:t>
      </w:r>
    </w:p>
    <w:p w:rsidR="00657D90" w:rsidRPr="007E00B8" w:rsidRDefault="007E00B8" w:rsidP="007E00B8">
      <w:pPr>
        <w:tabs>
          <w:tab w:val="left" w:pos="709"/>
        </w:tabs>
        <w:spacing w:line="276" w:lineRule="auto"/>
        <w:ind w:firstLine="0"/>
        <w:jc w:val="center"/>
        <w:rPr>
          <w:rFonts w:ascii="Segoe UI" w:eastAsia="Times New Roman" w:hAnsi="Segoe UI" w:cs="Segoe UI"/>
          <w:sz w:val="32"/>
          <w:szCs w:val="32"/>
          <w:lang w:val="ru-RU" w:eastAsia="ru-RU" w:bidi="ar-SA"/>
        </w:rPr>
      </w:pPr>
      <w:r w:rsidRPr="007E00B8">
        <w:rPr>
          <w:rFonts w:ascii="Segoe UI" w:eastAsia="Times New Roman" w:hAnsi="Segoe UI" w:cs="Segoe UI"/>
          <w:sz w:val="32"/>
          <w:szCs w:val="32"/>
          <w:lang w:val="ru-RU" w:eastAsia="ru-RU" w:bidi="ar-SA"/>
        </w:rPr>
        <w:t>«личный кабинет правообладателя»</w:t>
      </w:r>
    </w:p>
    <w:p w:rsidR="006E62E4" w:rsidRPr="007E00B8" w:rsidRDefault="006E62E4" w:rsidP="007E00B8">
      <w:pPr>
        <w:tabs>
          <w:tab w:val="left" w:pos="709"/>
        </w:tabs>
        <w:rPr>
          <w:rFonts w:ascii="Segoe UI" w:eastAsia="Times New Roman" w:hAnsi="Segoe UI" w:cs="Segoe UI"/>
          <w:sz w:val="32"/>
          <w:szCs w:val="32"/>
          <w:lang w:val="ru-RU" w:eastAsia="ru-RU" w:bidi="ar-SA"/>
        </w:rPr>
      </w:pPr>
    </w:p>
    <w:p w:rsidR="00940BDE" w:rsidRPr="007E00B8" w:rsidRDefault="00940BDE" w:rsidP="007E00B8">
      <w:pPr>
        <w:tabs>
          <w:tab w:val="left" w:pos="709"/>
        </w:tabs>
        <w:rPr>
          <w:rFonts w:ascii="Segoe UI" w:eastAsia="Times New Roman" w:hAnsi="Segoe UI" w:cs="Segoe UI"/>
          <w:sz w:val="24"/>
          <w:szCs w:val="24"/>
          <w:lang w:val="ru-RU" w:eastAsia="ru-RU" w:bidi="ar-SA"/>
        </w:rPr>
      </w:pPr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 xml:space="preserve">Филиал кадастровой палаты по Иркутской области напоминает: на сайте </w:t>
      </w:r>
      <w:proofErr w:type="spellStart"/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>Росреестра</w:t>
      </w:r>
      <w:proofErr w:type="spellEnd"/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 xml:space="preserve"> функционирует сервис "Личный кабинет правообладателя".</w:t>
      </w:r>
    </w:p>
    <w:p w:rsidR="00657D90" w:rsidRPr="007E00B8" w:rsidRDefault="00657D90" w:rsidP="007E00B8">
      <w:pPr>
        <w:tabs>
          <w:tab w:val="left" w:pos="709"/>
        </w:tabs>
        <w:rPr>
          <w:rFonts w:ascii="Segoe UI" w:eastAsia="Times New Roman" w:hAnsi="Segoe UI" w:cs="Segoe UI"/>
          <w:sz w:val="24"/>
          <w:szCs w:val="24"/>
          <w:lang w:val="ru-RU" w:eastAsia="ru-RU" w:bidi="ar-SA"/>
        </w:rPr>
      </w:pPr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 xml:space="preserve">В "Личном кабинете правообладателя" на сайте </w:t>
      </w:r>
      <w:proofErr w:type="spellStart"/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>Росреестра</w:t>
      </w:r>
      <w:proofErr w:type="spellEnd"/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 xml:space="preserve"> </w:t>
      </w:r>
      <w:hyperlink r:id="rId4" w:history="1">
        <w:r w:rsidR="00940BDE" w:rsidRPr="007E00B8">
          <w:rPr>
            <w:rStyle w:val="a3"/>
            <w:rFonts w:ascii="Segoe UI" w:eastAsia="Times New Roman" w:hAnsi="Segoe UI" w:cs="Segoe UI"/>
            <w:sz w:val="24"/>
            <w:szCs w:val="24"/>
            <w:lang w:eastAsia="ru-RU" w:bidi="ar-SA"/>
          </w:rPr>
          <w:t>www</w:t>
        </w:r>
        <w:r w:rsidR="00940BDE" w:rsidRPr="007E00B8">
          <w:rPr>
            <w:rStyle w:val="a3"/>
            <w:rFonts w:ascii="Segoe UI" w:eastAsia="Times New Roman" w:hAnsi="Segoe UI" w:cs="Segoe UI"/>
            <w:sz w:val="24"/>
            <w:szCs w:val="24"/>
            <w:lang w:val="ru-RU" w:eastAsia="ru-RU" w:bidi="ar-SA"/>
          </w:rPr>
          <w:t>.</w:t>
        </w:r>
        <w:proofErr w:type="spellStart"/>
        <w:r w:rsidR="00940BDE" w:rsidRPr="007E00B8">
          <w:rPr>
            <w:rStyle w:val="a3"/>
            <w:rFonts w:ascii="Segoe UI" w:eastAsia="Times New Roman" w:hAnsi="Segoe UI" w:cs="Segoe UI"/>
            <w:sz w:val="24"/>
            <w:szCs w:val="24"/>
            <w:lang w:eastAsia="ru-RU" w:bidi="ar-SA"/>
          </w:rPr>
          <w:t>rosreestr</w:t>
        </w:r>
        <w:proofErr w:type="spellEnd"/>
        <w:r w:rsidR="00940BDE" w:rsidRPr="007E00B8">
          <w:rPr>
            <w:rStyle w:val="a3"/>
            <w:rFonts w:ascii="Segoe UI" w:eastAsia="Times New Roman" w:hAnsi="Segoe UI" w:cs="Segoe UI"/>
            <w:sz w:val="24"/>
            <w:szCs w:val="24"/>
            <w:lang w:val="ru-RU" w:eastAsia="ru-RU" w:bidi="ar-SA"/>
          </w:rPr>
          <w:t>.</w:t>
        </w:r>
        <w:proofErr w:type="spellStart"/>
        <w:r w:rsidR="00940BDE" w:rsidRPr="007E00B8">
          <w:rPr>
            <w:rStyle w:val="a3"/>
            <w:rFonts w:ascii="Segoe UI" w:eastAsia="Times New Roman" w:hAnsi="Segoe UI" w:cs="Segoe UI"/>
            <w:sz w:val="24"/>
            <w:szCs w:val="24"/>
            <w:lang w:eastAsia="ru-RU" w:bidi="ar-SA"/>
          </w:rPr>
          <w:t>ru</w:t>
        </w:r>
        <w:proofErr w:type="spellEnd"/>
      </w:hyperlink>
      <w:r w:rsidR="00940BDE"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 xml:space="preserve"> </w:t>
      </w:r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 xml:space="preserve">в режиме реального времени правообладатель может получить актуальную информацию о принадлежащих ему объектах недвижимого имущества, находящихся на территории всей Российской Федерации. </w:t>
      </w:r>
    </w:p>
    <w:p w:rsidR="00657D90" w:rsidRPr="007E00B8" w:rsidRDefault="00657D90" w:rsidP="007E00B8">
      <w:pPr>
        <w:tabs>
          <w:tab w:val="left" w:pos="709"/>
        </w:tabs>
        <w:rPr>
          <w:rFonts w:ascii="Segoe UI" w:eastAsia="Times New Roman" w:hAnsi="Segoe UI" w:cs="Segoe UI"/>
          <w:sz w:val="24"/>
          <w:szCs w:val="24"/>
          <w:lang w:val="ru-RU" w:eastAsia="ru-RU" w:bidi="ar-SA"/>
        </w:rPr>
      </w:pPr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>Раздел "Мои объекты" позвол</w:t>
      </w:r>
      <w:r w:rsidR="00447233"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>яет проверять информацию о</w:t>
      </w:r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 xml:space="preserve"> принадлежащих пользователю сервиса, объектах недвижимости, такую как кадастровый номер, адрес, площадь, кадастровая стоимость, сведения о пр</w:t>
      </w:r>
      <w:r w:rsidR="006E62E4"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>авах, сведения об ограничениях,</w:t>
      </w:r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 xml:space="preserve"> обременениях прав. </w:t>
      </w:r>
    </w:p>
    <w:p w:rsidR="00657D90" w:rsidRPr="007E00B8" w:rsidRDefault="00657D90" w:rsidP="007E00B8">
      <w:pPr>
        <w:tabs>
          <w:tab w:val="left" w:pos="709"/>
        </w:tabs>
        <w:rPr>
          <w:rFonts w:ascii="Segoe UI" w:eastAsia="Times New Roman" w:hAnsi="Segoe UI" w:cs="Segoe UI"/>
          <w:sz w:val="24"/>
          <w:szCs w:val="24"/>
          <w:lang w:val="ru-RU" w:eastAsia="ru-RU" w:bidi="ar-SA"/>
        </w:rPr>
      </w:pPr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 xml:space="preserve">В разделе "Услуги и сервисы" реализована возможность подавать заявления на получение государственных услуг "Государственный кадастровый учет недвижимого имущества", "Государственная регистрация прав на недвижимое имущество", "Кадастровый учет с одновременной регистрацией прав", "Исправление ошибок" и другое в электронном виде. </w:t>
      </w:r>
    </w:p>
    <w:p w:rsidR="00657D90" w:rsidRPr="007E00B8" w:rsidRDefault="00657D90" w:rsidP="007E00B8">
      <w:pPr>
        <w:tabs>
          <w:tab w:val="left" w:pos="709"/>
        </w:tabs>
        <w:rPr>
          <w:rFonts w:ascii="Segoe UI" w:eastAsia="Times New Roman" w:hAnsi="Segoe UI" w:cs="Segoe UI"/>
          <w:sz w:val="24"/>
          <w:szCs w:val="24"/>
          <w:lang w:val="ru-RU" w:eastAsia="ru-RU" w:bidi="ar-SA"/>
        </w:rPr>
      </w:pPr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 xml:space="preserve">Используя раздел "Мои заявки" доступно отслеживать статус исполнения государственных услуг, в случае если заявления были поданы через "Личный кабинет правообладателя". </w:t>
      </w:r>
    </w:p>
    <w:p w:rsidR="00657D90" w:rsidRPr="007E00B8" w:rsidRDefault="00657D90" w:rsidP="007E00B8">
      <w:pPr>
        <w:tabs>
          <w:tab w:val="left" w:pos="709"/>
        </w:tabs>
        <w:rPr>
          <w:rFonts w:ascii="Segoe UI" w:eastAsia="Times New Roman" w:hAnsi="Segoe UI" w:cs="Segoe UI"/>
          <w:sz w:val="24"/>
          <w:szCs w:val="24"/>
          <w:lang w:val="ru-RU" w:eastAsia="ru-RU" w:bidi="ar-SA"/>
        </w:rPr>
      </w:pPr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 xml:space="preserve">В разделе "Мой баланс" пользователь может формировать код платежа для оплаты услуги и оплачивать услугу или формировать квитанцию и производить оплату в любом из банков, подключенных к Государственной информационной системе о государственных и муниципальных платежах. Как только информация об оплате отобразится, можно запросить сведения из ЕГРН по ключу доступа. </w:t>
      </w:r>
    </w:p>
    <w:p w:rsidR="00657D90" w:rsidRPr="007E00B8" w:rsidRDefault="00657D90" w:rsidP="007E00B8">
      <w:pPr>
        <w:tabs>
          <w:tab w:val="left" w:pos="709"/>
        </w:tabs>
        <w:rPr>
          <w:rFonts w:ascii="Segoe UI" w:eastAsia="Times New Roman" w:hAnsi="Segoe UI" w:cs="Segoe UI"/>
          <w:sz w:val="24"/>
          <w:szCs w:val="24"/>
          <w:lang w:val="ru-RU" w:eastAsia="ru-RU" w:bidi="ar-SA"/>
        </w:rPr>
      </w:pPr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 xml:space="preserve">Напоминаем, </w:t>
      </w:r>
      <w:r w:rsidR="00447233"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 xml:space="preserve">что </w:t>
      </w:r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>работа с "Личным кабинетом правообладателя" доступна после регистрации на портале государстве</w:t>
      </w:r>
      <w:r w:rsidR="00940BDE"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 xml:space="preserve">нных услуг </w:t>
      </w:r>
      <w:proofErr w:type="spellStart"/>
      <w:r w:rsidR="00940BDE"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>www.gosuslugi.ru</w:t>
      </w:r>
      <w:proofErr w:type="spellEnd"/>
      <w:r w:rsidRPr="007E00B8">
        <w:rPr>
          <w:rFonts w:ascii="Segoe UI" w:eastAsia="Times New Roman" w:hAnsi="Segoe UI" w:cs="Segoe UI"/>
          <w:sz w:val="24"/>
          <w:szCs w:val="24"/>
          <w:lang w:val="ru-RU" w:eastAsia="ru-RU" w:bidi="ar-SA"/>
        </w:rPr>
        <w:t>.</w:t>
      </w:r>
    </w:p>
    <w:p w:rsidR="00C5167F" w:rsidRPr="007E00B8" w:rsidRDefault="00C5167F" w:rsidP="007E00B8">
      <w:pPr>
        <w:jc w:val="right"/>
        <w:rPr>
          <w:rFonts w:ascii="Segoe UI" w:hAnsi="Segoe UI" w:cs="Segoe UI"/>
          <w:sz w:val="24"/>
          <w:szCs w:val="24"/>
          <w:lang w:val="ru-RU"/>
        </w:rPr>
      </w:pPr>
    </w:p>
    <w:p w:rsidR="00940BDE" w:rsidRPr="007E00B8" w:rsidRDefault="00940BDE" w:rsidP="007E00B8">
      <w:pPr>
        <w:rPr>
          <w:rFonts w:ascii="Segoe UI" w:hAnsi="Segoe UI" w:cs="Segoe UI"/>
          <w:sz w:val="24"/>
          <w:szCs w:val="24"/>
          <w:lang w:val="ru-RU"/>
        </w:rPr>
      </w:pPr>
    </w:p>
    <w:p w:rsidR="00940BDE" w:rsidRPr="007E00B8" w:rsidRDefault="00940BDE" w:rsidP="007E00B8">
      <w:pPr>
        <w:ind w:firstLine="0"/>
        <w:rPr>
          <w:sz w:val="24"/>
          <w:szCs w:val="24"/>
          <w:lang w:val="ru-RU"/>
        </w:rPr>
      </w:pPr>
      <w:r w:rsidRPr="007E00B8">
        <w:rPr>
          <w:rFonts w:ascii="Segoe UI" w:hAnsi="Segoe UI" w:cs="Segoe UI"/>
          <w:sz w:val="24"/>
          <w:szCs w:val="24"/>
          <w:lang w:val="ru-RU"/>
        </w:rPr>
        <w:t xml:space="preserve">Ведущий инженер ООВЕГРН филиала ФГБУ «ФКП </w:t>
      </w:r>
      <w:proofErr w:type="spellStart"/>
      <w:r w:rsidRPr="007E00B8">
        <w:rPr>
          <w:rFonts w:ascii="Segoe UI" w:hAnsi="Segoe UI" w:cs="Segoe UI"/>
          <w:sz w:val="24"/>
          <w:szCs w:val="24"/>
          <w:lang w:val="ru-RU"/>
        </w:rPr>
        <w:t>Росреестра</w:t>
      </w:r>
      <w:proofErr w:type="spellEnd"/>
      <w:r w:rsidRPr="007E00B8">
        <w:rPr>
          <w:rFonts w:ascii="Segoe UI" w:hAnsi="Segoe UI" w:cs="Segoe UI"/>
          <w:sz w:val="24"/>
          <w:szCs w:val="24"/>
          <w:lang w:val="ru-RU"/>
        </w:rPr>
        <w:t>» по Иркутской</w:t>
      </w:r>
      <w:r w:rsidRPr="007E00B8">
        <w:rPr>
          <w:rFonts w:asciiTheme="minorHAnsi" w:hAnsiTheme="minorHAnsi"/>
          <w:sz w:val="24"/>
          <w:szCs w:val="24"/>
          <w:lang w:val="ru-RU"/>
        </w:rPr>
        <w:t xml:space="preserve"> области А.Е. </w:t>
      </w:r>
      <w:proofErr w:type="spellStart"/>
      <w:r w:rsidRPr="007E00B8">
        <w:rPr>
          <w:rFonts w:asciiTheme="minorHAnsi" w:hAnsiTheme="minorHAnsi"/>
          <w:sz w:val="24"/>
          <w:szCs w:val="24"/>
          <w:lang w:val="ru-RU"/>
        </w:rPr>
        <w:t>Таюрская</w:t>
      </w:r>
      <w:proofErr w:type="spellEnd"/>
      <w:r w:rsidRPr="007E00B8">
        <w:rPr>
          <w:rFonts w:asciiTheme="minorHAnsi" w:hAnsiTheme="minorHAnsi"/>
          <w:sz w:val="24"/>
          <w:szCs w:val="24"/>
          <w:lang w:val="ru-RU"/>
        </w:rPr>
        <w:t xml:space="preserve"> 8 (3955) 694-356</w:t>
      </w:r>
    </w:p>
    <w:sectPr w:rsidR="00940BDE" w:rsidRPr="007E00B8" w:rsidSect="00657D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90"/>
    <w:rsid w:val="00366C16"/>
    <w:rsid w:val="003F1181"/>
    <w:rsid w:val="00447233"/>
    <w:rsid w:val="00657D90"/>
    <w:rsid w:val="006C3CDA"/>
    <w:rsid w:val="006C6009"/>
    <w:rsid w:val="006E62E4"/>
    <w:rsid w:val="00773985"/>
    <w:rsid w:val="007E00B8"/>
    <w:rsid w:val="00940BDE"/>
    <w:rsid w:val="00A0118E"/>
    <w:rsid w:val="00AE447D"/>
    <w:rsid w:val="00C5167F"/>
    <w:rsid w:val="00DE245E"/>
    <w:rsid w:val="00F9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90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Potapushkina_AE</dc:creator>
  <cp:keywords/>
  <dc:description/>
  <cp:lastModifiedBy>shkvarina_ma</cp:lastModifiedBy>
  <cp:revision>6</cp:revision>
  <dcterms:created xsi:type="dcterms:W3CDTF">2017-12-12T04:17:00Z</dcterms:created>
  <dcterms:modified xsi:type="dcterms:W3CDTF">2017-12-15T07:34:00Z</dcterms:modified>
</cp:coreProperties>
</file>