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9" w:rsidRDefault="00A61C99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  <w:r w:rsidRPr="004A095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  <w:t>Приложение</w:t>
      </w: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Показатели Мониторинга национального проекта «Культура»</w:t>
      </w: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Муниципальное бюджетное учреждение культуры                                               Информационно-культурный центр МО «Могоенок»</w:t>
      </w:r>
    </w:p>
    <w:p w:rsidR="004A0958" w:rsidRPr="004A0958" w:rsidRDefault="00893FD6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июл</w:t>
      </w:r>
      <w:r w:rsidR="000B3606">
        <w:rPr>
          <w:rFonts w:ascii="Calibri" w:eastAsia="Times New Roman" w:hAnsi="Calibri" w:cs="Times New Roman"/>
          <w:sz w:val="18"/>
          <w:szCs w:val="18"/>
          <w:lang w:eastAsia="ru-RU"/>
        </w:rPr>
        <w:t>ь-582</w:t>
      </w:r>
      <w:r w:rsidR="00263499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чел.</w:t>
      </w:r>
      <w:proofErr w:type="gramStart"/>
      <w:r w:rsidR="00263499">
        <w:rPr>
          <w:rFonts w:ascii="Calibri" w:eastAsia="Times New Roman" w:hAnsi="Calibri" w:cs="Times New Roman"/>
          <w:sz w:val="18"/>
          <w:szCs w:val="18"/>
          <w:lang w:eastAsia="ru-RU"/>
        </w:rPr>
        <w:t xml:space="preserve">( </w:t>
      </w:r>
      <w:proofErr w:type="gramEnd"/>
      <w:r w:rsidR="000B3606">
        <w:rPr>
          <w:rFonts w:ascii="Calibri" w:eastAsia="Times New Roman" w:hAnsi="Calibri" w:cs="Times New Roman"/>
          <w:sz w:val="18"/>
          <w:szCs w:val="18"/>
          <w:lang w:eastAsia="ru-RU"/>
        </w:rPr>
        <w:t>21</w:t>
      </w:r>
      <w:r w:rsidR="003F054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="000B3606">
        <w:rPr>
          <w:rFonts w:ascii="Calibri" w:eastAsia="Times New Roman" w:hAnsi="Calibri" w:cs="Times New Roman"/>
          <w:sz w:val="18"/>
          <w:szCs w:val="18"/>
          <w:lang w:eastAsia="ru-RU"/>
        </w:rPr>
        <w:t>мероприятие</w:t>
      </w:r>
      <w:r w:rsidR="004A0958" w:rsidRPr="004A0958">
        <w:rPr>
          <w:rFonts w:ascii="Calibri" w:eastAsia="Times New Roman" w:hAnsi="Calibri" w:cs="Times New Roman"/>
          <w:sz w:val="18"/>
          <w:szCs w:val="18"/>
          <w:lang w:eastAsia="ru-RU"/>
        </w:rPr>
        <w:t>)</w:t>
      </w:r>
    </w:p>
    <w:p w:rsidR="00323755" w:rsidRDefault="00323755"/>
    <w:p w:rsidR="006F7AEF" w:rsidRPr="00200B00" w:rsidRDefault="00200B00" w:rsidP="00200B00">
      <w:pPr>
        <w:jc w:val="right"/>
        <w:rPr>
          <w:rFonts w:ascii="Times New Roman" w:hAnsi="Times New Roman" w:cs="Times New Roman"/>
          <w:i/>
          <w:sz w:val="28"/>
        </w:rPr>
      </w:pPr>
      <w:r w:rsidRPr="00200B00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B58" w:rsidRPr="00200B00" w:rsidTr="00FB5B58">
        <w:tc>
          <w:tcPr>
            <w:tcW w:w="4785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00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4786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B58" w:rsidRPr="00FB5B58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культурно-массовых мероприятий учреждений культурно-досугового типа, чел. (за отчетный период)</w:t>
            </w:r>
          </w:p>
        </w:tc>
        <w:tc>
          <w:tcPr>
            <w:tcW w:w="4786" w:type="dxa"/>
          </w:tcPr>
          <w:p w:rsidR="00FB5B58" w:rsidRDefault="000B3606">
            <w:r>
              <w:t>582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в том числе: число льготных посещений инвалидами, ед.</w:t>
            </w:r>
          </w:p>
        </w:tc>
        <w:tc>
          <w:tcPr>
            <w:tcW w:w="4786" w:type="dxa"/>
          </w:tcPr>
          <w:p w:rsidR="00FB5B58" w:rsidRDefault="005D0879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из них (из стр.1): на безвозмездной основе </w:t>
            </w:r>
          </w:p>
        </w:tc>
        <w:tc>
          <w:tcPr>
            <w:tcW w:w="4786" w:type="dxa"/>
          </w:tcPr>
          <w:p w:rsidR="00FB5B58" w:rsidRDefault="000B3606">
            <w:r>
              <w:t>582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на возмездной основе</w:t>
            </w:r>
          </w:p>
        </w:tc>
        <w:tc>
          <w:tcPr>
            <w:tcW w:w="4786" w:type="dxa"/>
          </w:tcPr>
          <w:p w:rsidR="00FB5B58" w:rsidRDefault="006D6CA2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5D0879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-численность  работников организации в сфере культуры, за исключением вспомогательного персонала, чел. (на конец отчетного периода)</w:t>
            </w:r>
          </w:p>
        </w:tc>
        <w:tc>
          <w:tcPr>
            <w:tcW w:w="4786" w:type="dxa"/>
          </w:tcPr>
          <w:p w:rsidR="00FB5B58" w:rsidRDefault="003F0542">
            <w:r>
              <w:t>5</w:t>
            </w:r>
          </w:p>
        </w:tc>
      </w:tr>
      <w:tr w:rsidR="00FB5B58" w:rsidTr="00FB5B58">
        <w:tc>
          <w:tcPr>
            <w:tcW w:w="4785" w:type="dxa"/>
          </w:tcPr>
          <w:p w:rsidR="00FB5B58" w:rsidRDefault="002F4C78" w:rsidP="001A7323"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имеющ</w:t>
            </w:r>
            <w:r w:rsidR="00217FF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bookmarkStart w:id="0" w:name="_GoBack"/>
            <w:bookmarkEnd w:id="0"/>
            <w:r w:rsidR="00200B00"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награды и (или) почетные звания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043A41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-количество вакантных должностей работников организации в сфере культуры, за исключением вспомогательного персонала, ед. (на конец отчетного периода)</w:t>
            </w:r>
          </w:p>
        </w:tc>
        <w:tc>
          <w:tcPr>
            <w:tcW w:w="4786" w:type="dxa"/>
          </w:tcPr>
          <w:p w:rsidR="00FB5B58" w:rsidRDefault="000B3606">
            <w:r>
              <w:t>0</w:t>
            </w:r>
          </w:p>
        </w:tc>
      </w:tr>
    </w:tbl>
    <w:p w:rsidR="006F7AEF" w:rsidRDefault="006F7AEF"/>
    <w:sectPr w:rsidR="006F7AEF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002F83"/>
    <w:rsid w:val="00043A41"/>
    <w:rsid w:val="000B3606"/>
    <w:rsid w:val="001A7323"/>
    <w:rsid w:val="001B0681"/>
    <w:rsid w:val="00200B00"/>
    <w:rsid w:val="00217FF8"/>
    <w:rsid w:val="00263499"/>
    <w:rsid w:val="002F4C78"/>
    <w:rsid w:val="00323755"/>
    <w:rsid w:val="003F0542"/>
    <w:rsid w:val="004A0958"/>
    <w:rsid w:val="00535C2C"/>
    <w:rsid w:val="005D0879"/>
    <w:rsid w:val="005E7147"/>
    <w:rsid w:val="006D2E72"/>
    <w:rsid w:val="006D6CA2"/>
    <w:rsid w:val="006F7AEF"/>
    <w:rsid w:val="00893FD6"/>
    <w:rsid w:val="00A61C99"/>
    <w:rsid w:val="00FA5FB3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18</cp:revision>
  <dcterms:created xsi:type="dcterms:W3CDTF">2021-10-27T03:52:00Z</dcterms:created>
  <dcterms:modified xsi:type="dcterms:W3CDTF">2022-07-20T05:55:00Z</dcterms:modified>
</cp:coreProperties>
</file>