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AD" w:rsidRPr="00BC602B" w:rsidRDefault="00EF358C" w:rsidP="00905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04.10.2023 г. № 24</w:t>
      </w:r>
      <w:r w:rsidR="009054AD" w:rsidRPr="00BC602B">
        <w:rPr>
          <w:rFonts w:ascii="Arial" w:eastAsia="Times New Roman" w:hAnsi="Arial" w:cs="Arial"/>
          <w:b/>
          <w:sz w:val="32"/>
          <w:szCs w:val="32"/>
        </w:rPr>
        <w:t>-п</w:t>
      </w:r>
    </w:p>
    <w:p w:rsidR="009054AD" w:rsidRPr="00BC602B" w:rsidRDefault="009054AD" w:rsidP="00905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C602B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9054AD" w:rsidRPr="00BC602B" w:rsidRDefault="009054AD" w:rsidP="00905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C602B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9054AD" w:rsidRPr="00BC602B" w:rsidRDefault="009054AD" w:rsidP="00905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C602B">
        <w:rPr>
          <w:rFonts w:ascii="Arial" w:eastAsia="Times New Roman" w:hAnsi="Arial" w:cs="Arial"/>
          <w:b/>
          <w:sz w:val="32"/>
          <w:szCs w:val="32"/>
        </w:rPr>
        <w:t>АЛАРСКИЙ</w:t>
      </w:r>
      <w:r>
        <w:rPr>
          <w:rFonts w:ascii="Arial" w:eastAsia="Times New Roman" w:hAnsi="Arial" w:cs="Arial"/>
          <w:b/>
          <w:sz w:val="32"/>
          <w:szCs w:val="32"/>
        </w:rPr>
        <w:t xml:space="preserve"> МУНИЦИПАЛЬНЫЙ</w:t>
      </w:r>
      <w:r w:rsidRPr="00BC602B">
        <w:rPr>
          <w:rFonts w:ascii="Arial" w:eastAsia="Times New Roman" w:hAnsi="Arial" w:cs="Arial"/>
          <w:b/>
          <w:sz w:val="32"/>
          <w:szCs w:val="32"/>
        </w:rPr>
        <w:t xml:space="preserve"> РАЙОН</w:t>
      </w:r>
    </w:p>
    <w:p w:rsidR="009054AD" w:rsidRPr="00BC602B" w:rsidRDefault="009054AD" w:rsidP="00905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 «МОГОЕНОК</w:t>
      </w:r>
      <w:r w:rsidRPr="00BC602B">
        <w:rPr>
          <w:rFonts w:ascii="Arial" w:eastAsia="Times New Roman" w:hAnsi="Arial" w:cs="Arial"/>
          <w:b/>
          <w:sz w:val="32"/>
          <w:szCs w:val="32"/>
        </w:rPr>
        <w:t>»</w:t>
      </w:r>
    </w:p>
    <w:p w:rsidR="009054AD" w:rsidRPr="00BC602B" w:rsidRDefault="009054AD" w:rsidP="00905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C602B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9054AD" w:rsidRPr="00BC602B" w:rsidRDefault="009054AD" w:rsidP="009054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C602B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054AD" w:rsidRPr="00BC602B" w:rsidRDefault="009054AD" w:rsidP="009054A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54AD" w:rsidRPr="00BC602B" w:rsidRDefault="009054AD" w:rsidP="009054A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ПОСТАНОВЛЕНИЕ ОТ 07.11.2022 г. № 46-п «</w:t>
      </w:r>
      <w:r w:rsidRPr="00BC602B">
        <w:rPr>
          <w:rFonts w:ascii="Arial" w:eastAsia="Times New Roman" w:hAnsi="Arial" w:cs="Arial"/>
          <w:b/>
          <w:bCs/>
          <w:sz w:val="32"/>
          <w:szCs w:val="32"/>
        </w:rPr>
        <w:t>ОБ УТВЕРЖДЕНИИ ПОЛОЖЕНИЯ</w:t>
      </w:r>
      <w:r w:rsidRPr="00BC602B">
        <w:rPr>
          <w:rFonts w:ascii="Arial" w:hAnsi="Arial" w:cs="Arial"/>
          <w:bCs/>
          <w:sz w:val="32"/>
          <w:szCs w:val="32"/>
        </w:rPr>
        <w:t xml:space="preserve"> </w:t>
      </w:r>
      <w:r w:rsidRPr="00BC602B">
        <w:rPr>
          <w:rFonts w:ascii="Arial" w:eastAsia="Times New Roman" w:hAnsi="Arial" w:cs="Arial"/>
          <w:b/>
          <w:bCs/>
          <w:sz w:val="32"/>
          <w:szCs w:val="32"/>
        </w:rPr>
        <w:t xml:space="preserve">О ПОРЯДКЕ 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подачи обращения гражданина, замещавшего в </w:t>
      </w:r>
      <w:r w:rsidRPr="00BC602B">
        <w:rPr>
          <w:rFonts w:ascii="Arial" w:hAnsi="Arial" w:cs="Arial"/>
          <w:b/>
          <w:caps/>
          <w:sz w:val="32"/>
          <w:szCs w:val="32"/>
        </w:rPr>
        <w:t>администрации</w:t>
      </w:r>
      <w:r w:rsidRPr="00BC602B">
        <w:rPr>
          <w:rFonts w:ascii="Arial" w:hAnsi="Arial" w:cs="Arial"/>
          <w:caps/>
          <w:sz w:val="32"/>
          <w:szCs w:val="32"/>
        </w:rPr>
        <w:t xml:space="preserve"> </w:t>
      </w:r>
      <w:r w:rsidRPr="00BC602B">
        <w:rPr>
          <w:rFonts w:ascii="Arial" w:hAnsi="Arial" w:cs="Arial"/>
          <w:b/>
          <w:caps/>
          <w:sz w:val="32"/>
          <w:szCs w:val="32"/>
        </w:rPr>
        <w:t>муниципального образования</w:t>
      </w:r>
      <w:r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«МОГОЕНОК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</w:rPr>
        <w:t>» должность муниципальной службы, включенную в перечень должностей, установленный Муниципальным правовым актом</w:t>
      </w:r>
      <w:r w:rsidRPr="00BC602B">
        <w:rPr>
          <w:rFonts w:ascii="Arial" w:hAnsi="Arial" w:cs="Arial"/>
          <w:b/>
          <w:caps/>
          <w:sz w:val="32"/>
          <w:szCs w:val="32"/>
        </w:rPr>
        <w:t xml:space="preserve"> администрации</w:t>
      </w:r>
      <w:r w:rsidRPr="00BC602B">
        <w:rPr>
          <w:rFonts w:ascii="Arial" w:hAnsi="Arial" w:cs="Arial"/>
          <w:caps/>
          <w:sz w:val="32"/>
          <w:szCs w:val="32"/>
        </w:rPr>
        <w:t xml:space="preserve"> </w:t>
      </w:r>
      <w:r w:rsidRPr="00BC602B">
        <w:rPr>
          <w:rFonts w:ascii="Arial" w:hAnsi="Arial" w:cs="Arial"/>
          <w:b/>
          <w:caps/>
          <w:sz w:val="32"/>
          <w:szCs w:val="32"/>
        </w:rPr>
        <w:t>муниципального образования</w:t>
      </w:r>
      <w:r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«МОГОЕНОК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BC602B">
        <w:rPr>
          <w:rFonts w:ascii="Arial" w:hAnsi="Arial" w:cs="Arial"/>
          <w:b/>
          <w:bCs/>
          <w:iCs/>
          <w:sz w:val="32"/>
          <w:szCs w:val="32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9054AD" w:rsidRPr="00BC602B" w:rsidRDefault="009054AD" w:rsidP="009054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054AD" w:rsidRPr="00BC602B" w:rsidRDefault="009054AD" w:rsidP="0090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602B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BC602B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BC602B">
        <w:rPr>
          <w:rFonts w:ascii="Arial" w:hAnsi="Arial" w:cs="Arial"/>
          <w:bCs/>
          <w:sz w:val="24"/>
          <w:szCs w:val="24"/>
        </w:rPr>
        <w:t xml:space="preserve"> от 25 декабря 2008 года </w:t>
      </w:r>
      <w:r w:rsidRPr="00BC602B">
        <w:rPr>
          <w:rFonts w:ascii="Arial" w:hAnsi="Arial" w:cs="Arial"/>
          <w:bCs/>
          <w:sz w:val="24"/>
          <w:szCs w:val="24"/>
        </w:rPr>
        <w:br/>
        <w:t xml:space="preserve">№ 273-ФЗ «О противодействии коррупции», Федеральным </w:t>
      </w:r>
      <w:hyperlink r:id="rId7" w:history="1">
        <w:r w:rsidRPr="00BC602B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BC602B">
        <w:rPr>
          <w:rFonts w:ascii="Arial" w:hAnsi="Arial" w:cs="Arial"/>
          <w:bCs/>
          <w:sz w:val="24"/>
          <w:szCs w:val="24"/>
        </w:rPr>
        <w:t xml:space="preserve"> </w:t>
      </w:r>
      <w:r w:rsidRPr="00BC602B">
        <w:rPr>
          <w:rFonts w:ascii="Arial" w:hAnsi="Arial" w:cs="Arial"/>
          <w:bCs/>
          <w:sz w:val="24"/>
          <w:szCs w:val="24"/>
        </w:rPr>
        <w:br/>
      </w:r>
      <w:r w:rsidRPr="00BC602B">
        <w:rPr>
          <w:rFonts w:ascii="Arial" w:eastAsia="Times New Roman" w:hAnsi="Arial" w:cs="Arial"/>
          <w:sz w:val="24"/>
          <w:szCs w:val="24"/>
        </w:rPr>
        <w:t>от 2 марта 2007 года № 25</w:t>
      </w:r>
      <w:r w:rsidRPr="00BC602B">
        <w:rPr>
          <w:rFonts w:ascii="Arial" w:eastAsia="Times New Roman" w:hAnsi="Arial" w:cs="Arial"/>
          <w:sz w:val="24"/>
          <w:szCs w:val="24"/>
        </w:rPr>
        <w:noBreakHyphen/>
        <w:t>ФЗ «О муниципальной службе в Российской Федерации»,</w:t>
      </w:r>
      <w:r w:rsidRPr="00BC602B">
        <w:rPr>
          <w:rFonts w:ascii="Arial" w:hAnsi="Arial" w:cs="Arial"/>
          <w:bCs/>
          <w:sz w:val="24"/>
          <w:szCs w:val="24"/>
        </w:rPr>
        <w:t xml:space="preserve"> руководствуясь Уставом </w:t>
      </w:r>
      <w:r w:rsidRPr="00BC602B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образования «Могоенок</w:t>
      </w:r>
      <w:r w:rsidRPr="00BC602B">
        <w:rPr>
          <w:rFonts w:ascii="Arial" w:hAnsi="Arial" w:cs="Arial"/>
          <w:sz w:val="24"/>
          <w:szCs w:val="24"/>
        </w:rPr>
        <w:t>»</w:t>
      </w:r>
      <w:r w:rsidRPr="00BC602B">
        <w:rPr>
          <w:rFonts w:ascii="Arial" w:hAnsi="Arial" w:cs="Arial"/>
          <w:bCs/>
          <w:sz w:val="24"/>
          <w:szCs w:val="24"/>
        </w:rPr>
        <w:t xml:space="preserve">, администрация муниципального образования </w:t>
      </w:r>
      <w:r>
        <w:rPr>
          <w:rFonts w:ascii="Arial" w:hAnsi="Arial" w:cs="Arial"/>
          <w:bCs/>
          <w:sz w:val="24"/>
          <w:szCs w:val="24"/>
        </w:rPr>
        <w:t>«Могоенок</w:t>
      </w:r>
      <w:bookmarkStart w:id="0" w:name="_GoBack"/>
      <w:bookmarkEnd w:id="0"/>
      <w:r w:rsidRPr="00BC602B">
        <w:rPr>
          <w:rFonts w:ascii="Arial" w:hAnsi="Arial" w:cs="Arial"/>
          <w:bCs/>
          <w:sz w:val="24"/>
          <w:szCs w:val="24"/>
        </w:rPr>
        <w:t xml:space="preserve">»  </w:t>
      </w:r>
    </w:p>
    <w:p w:rsidR="009054AD" w:rsidRPr="00BC602B" w:rsidRDefault="009054AD" w:rsidP="0090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054AD" w:rsidRPr="00BC602B" w:rsidRDefault="009054AD" w:rsidP="00905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</w:rPr>
      </w:pPr>
      <w:r w:rsidRPr="00324288">
        <w:rPr>
          <w:rFonts w:ascii="Arial" w:eastAsia="Times New Roman" w:hAnsi="Arial" w:cs="Arial"/>
          <w:b/>
          <w:bCs/>
          <w:kern w:val="2"/>
          <w:sz w:val="32"/>
          <w:szCs w:val="32"/>
        </w:rPr>
        <w:t>ПОСТАНОВЛЯЕТ:</w:t>
      </w:r>
    </w:p>
    <w:p w:rsidR="009054AD" w:rsidRPr="00BC602B" w:rsidRDefault="009054AD" w:rsidP="0090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054AD" w:rsidRPr="005C20FB" w:rsidRDefault="009054AD" w:rsidP="00905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>1. Внести в постановление от 07.11.2022 № 46-п</w:t>
      </w:r>
      <w:r w:rsidRPr="00BC6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BC602B">
        <w:rPr>
          <w:rFonts w:ascii="Arial" w:hAnsi="Arial" w:cs="Arial"/>
          <w:bCs/>
          <w:sz w:val="24"/>
          <w:szCs w:val="24"/>
        </w:rPr>
        <w:t>Положение о</w:t>
      </w:r>
      <w:r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порядке подачи обращения гражданина, замещавшего в </w:t>
      </w:r>
      <w:r w:rsidRPr="00BC602B">
        <w:rPr>
          <w:rFonts w:ascii="Arial" w:hAnsi="Arial" w:cs="Arial"/>
          <w:sz w:val="24"/>
          <w:szCs w:val="24"/>
        </w:rPr>
        <w:t>администрации м</w:t>
      </w:r>
      <w:r>
        <w:rPr>
          <w:rFonts w:ascii="Arial" w:hAnsi="Arial" w:cs="Arial"/>
          <w:sz w:val="24"/>
          <w:szCs w:val="24"/>
        </w:rPr>
        <w:t xml:space="preserve">униципального </w:t>
      </w:r>
      <w:r>
        <w:rPr>
          <w:rFonts w:ascii="Arial" w:hAnsi="Arial" w:cs="Arial"/>
          <w:sz w:val="24"/>
          <w:szCs w:val="24"/>
        </w:rPr>
        <w:lastRenderedPageBreak/>
        <w:t>образования «Могоенок</w:t>
      </w:r>
      <w:r w:rsidRPr="00BC602B">
        <w:rPr>
          <w:rFonts w:ascii="Arial" w:hAnsi="Arial" w:cs="Arial"/>
          <w:sz w:val="24"/>
          <w:szCs w:val="24"/>
        </w:rPr>
        <w:t xml:space="preserve">» </w:t>
      </w:r>
      <w:r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t>должность муниципальной службы, включенную в перечень должностей, установленный муниципальным правовым актом</w:t>
      </w:r>
      <w:r w:rsidRPr="00BC602B">
        <w:rPr>
          <w:rFonts w:ascii="Arial" w:hAnsi="Arial" w:cs="Arial"/>
          <w:sz w:val="24"/>
          <w:szCs w:val="24"/>
        </w:rPr>
        <w:t xml:space="preserve"> администрации м</w:t>
      </w:r>
      <w:r>
        <w:rPr>
          <w:rFonts w:ascii="Arial" w:hAnsi="Arial" w:cs="Arial"/>
          <w:sz w:val="24"/>
          <w:szCs w:val="24"/>
        </w:rPr>
        <w:t>униципального образования «Могоенок</w:t>
      </w:r>
      <w:r w:rsidRPr="00BC602B">
        <w:rPr>
          <w:rFonts w:ascii="Arial" w:hAnsi="Arial" w:cs="Arial"/>
          <w:sz w:val="24"/>
          <w:szCs w:val="24"/>
        </w:rPr>
        <w:t>»</w:t>
      </w:r>
      <w:r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BC602B">
        <w:rPr>
          <w:rFonts w:ascii="Arial" w:hAnsi="Arial" w:cs="Arial"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9054AD" w:rsidRDefault="009054AD" w:rsidP="00905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 в пункте 3 Положения фамилию, имя, отчество заменить словами «ведущему специалисту администрации муниципального образования «Могоенок»;</w:t>
      </w:r>
    </w:p>
    <w:p w:rsidR="009054AD" w:rsidRDefault="009054AD" w:rsidP="00905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1.2. в приложении № 2 сноску и надстрочный индекс исключить;</w:t>
      </w:r>
    </w:p>
    <w:p w:rsidR="009054AD" w:rsidRDefault="009054AD" w:rsidP="00905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1.3. пункт 8 Положения изложить в следующей редакции: </w:t>
      </w:r>
    </w:p>
    <w:p w:rsidR="009054AD" w:rsidRPr="00BC602B" w:rsidRDefault="009054AD" w:rsidP="00905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>«Обращение в срок не позднее двух рабочих дней со дня его регистрации передается уполномоченным должностным лицом председателю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«Могоенок» (далее - комиссия по урегулированию конфликта интересов) для организации работы по подготовке к заседанию указанной комиссии.».</w:t>
      </w:r>
    </w:p>
    <w:p w:rsidR="009054AD" w:rsidRPr="00BC602B" w:rsidRDefault="009054AD" w:rsidP="0090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02B">
        <w:rPr>
          <w:rFonts w:ascii="Arial" w:hAnsi="Arial" w:cs="Arial"/>
          <w:bCs/>
          <w:sz w:val="24"/>
          <w:szCs w:val="24"/>
        </w:rPr>
        <w:t xml:space="preserve">2. Настоящее постановление </w:t>
      </w:r>
      <w:r w:rsidRPr="00BC602B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9054AD" w:rsidRDefault="009054AD" w:rsidP="0090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4AD" w:rsidRPr="00BE665B" w:rsidRDefault="009054AD" w:rsidP="0090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532"/>
      </w:tblGrid>
      <w:tr w:rsidR="009054AD" w:rsidRPr="00C23692" w:rsidTr="00E26459">
        <w:trPr>
          <w:trHeight w:val="825"/>
        </w:trPr>
        <w:tc>
          <w:tcPr>
            <w:tcW w:w="6532" w:type="dxa"/>
          </w:tcPr>
          <w:p w:rsidR="009054AD" w:rsidRDefault="009054AD" w:rsidP="00E2645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274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Могоенок</w:t>
            </w:r>
            <w:r w:rsidRPr="00235274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9054AD" w:rsidRPr="00C23692" w:rsidRDefault="009054AD" w:rsidP="00E2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М.</w:t>
            </w:r>
            <w:r w:rsidR="00EF358C">
              <w:rPr>
                <w:rFonts w:ascii="Arial" w:eastAsia="Times New Roman" w:hAnsi="Arial" w:cs="Arial"/>
                <w:sz w:val="24"/>
                <w:szCs w:val="24"/>
              </w:rPr>
              <w:t>С.Молева</w:t>
            </w:r>
          </w:p>
        </w:tc>
      </w:tr>
    </w:tbl>
    <w:p w:rsidR="009054AD" w:rsidRDefault="009054AD" w:rsidP="009054AD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</w:rPr>
        <w:sectPr w:rsidR="009054AD" w:rsidSect="00805BCD">
          <w:headerReference w:type="default" r:id="rId8"/>
          <w:headerReference w:type="first" r:id="rId9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9A68E8" w:rsidRDefault="009A68E8" w:rsidP="009054AD">
      <w:pPr>
        <w:ind w:firstLine="708"/>
      </w:pPr>
    </w:p>
    <w:sectPr w:rsidR="009A68E8" w:rsidSect="000A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2F" w:rsidRDefault="0089522F" w:rsidP="000A213E">
      <w:pPr>
        <w:spacing w:after="0" w:line="240" w:lineRule="auto"/>
      </w:pPr>
      <w:r>
        <w:separator/>
      </w:r>
    </w:p>
  </w:endnote>
  <w:endnote w:type="continuationSeparator" w:id="1">
    <w:p w:rsidR="0089522F" w:rsidRDefault="0089522F" w:rsidP="000A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2F" w:rsidRDefault="0089522F" w:rsidP="000A213E">
      <w:pPr>
        <w:spacing w:after="0" w:line="240" w:lineRule="auto"/>
      </w:pPr>
      <w:r>
        <w:separator/>
      </w:r>
    </w:p>
  </w:footnote>
  <w:footnote w:type="continuationSeparator" w:id="1">
    <w:p w:rsidR="0089522F" w:rsidRDefault="0089522F" w:rsidP="000A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Pr="00CA4E0A" w:rsidRDefault="0089522F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CA4E0A" w:rsidRDefault="008952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89522F">
    <w:pPr>
      <w:pStyle w:val="a3"/>
      <w:jc w:val="center"/>
    </w:pPr>
  </w:p>
  <w:p w:rsidR="00CA4E0A" w:rsidRDefault="008952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4AD"/>
    <w:rsid w:val="000A213E"/>
    <w:rsid w:val="004B4292"/>
    <w:rsid w:val="0089522F"/>
    <w:rsid w:val="009054AD"/>
    <w:rsid w:val="00923C1F"/>
    <w:rsid w:val="009A68E8"/>
    <w:rsid w:val="00E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4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54AD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054A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E982A517483828B64E8206FA476F34CC6A1AAEA04E9BCE3236843ACO0J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2023-10-04T03:46:00Z</cp:lastPrinted>
  <dcterms:created xsi:type="dcterms:W3CDTF">2023-04-14T04:00:00Z</dcterms:created>
  <dcterms:modified xsi:type="dcterms:W3CDTF">2023-10-04T04:04:00Z</dcterms:modified>
</cp:coreProperties>
</file>