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49" w:rsidRDefault="00B71BB4" w:rsidP="00B71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BB4">
        <w:rPr>
          <w:rFonts w:ascii="Times New Roman" w:hAnsi="Times New Roman" w:cs="Times New Roman"/>
          <w:b/>
          <w:sz w:val="28"/>
          <w:szCs w:val="28"/>
        </w:rPr>
        <w:t>Подготовка документов для исправления реестровых ошибок</w:t>
      </w:r>
    </w:p>
    <w:p w:rsidR="00B71BB4" w:rsidRPr="00B71BB4" w:rsidRDefault="00B71BB4" w:rsidP="00676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F04" w:rsidRDefault="00C25F04" w:rsidP="0051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76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Собственникам земельных участков </w:t>
      </w:r>
      <w:r w:rsidR="0008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приходиться сталкиваться с таким распространенным понятием как реестровая ошибка, которая свидетельствует о том факте, что фактическое местоположение земельного участка не соответствует сведениям, содержащимся в ЕГРН. Наличие такой ошибки ограничивает права и возможности собственников земельных участков.</w:t>
      </w:r>
    </w:p>
    <w:p w:rsidR="006F3F77" w:rsidRDefault="006766FB" w:rsidP="0051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766F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еестровая ошибка – это воспроизведенная в </w:t>
      </w:r>
      <w:r w:rsidR="00CB7530">
        <w:rPr>
          <w:rFonts w:ascii="Times New Roman" w:eastAsia="Times New Roman" w:hAnsi="Times New Roman" w:cs="Times New Roman"/>
          <w:sz w:val="28"/>
          <w:szCs w:val="28"/>
          <w:lang w:eastAsia="ru-RU"/>
        </w:rPr>
        <w:t>ЕГРН</w:t>
      </w:r>
      <w:r w:rsidRPr="00B71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ошибка, содержащаяся в межевом плане,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</w:t>
      </w:r>
      <w:r w:rsidR="002800DA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йствия.</w:t>
      </w:r>
      <w:r w:rsidR="006F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F3F77" w:rsidRDefault="006F3F77" w:rsidP="00516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Для</w:t>
      </w:r>
      <w:r w:rsidR="00D6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исправления реестровой ошибки в сведениях ЕГРН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 w:rsidR="0077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кадастровые работы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межевой план, к которому нужно приложить документы обосновывающие наличие в ЕГРН реестровой ошибки</w:t>
      </w:r>
      <w:r w:rsidR="00C7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описании местоположения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 земельного участка.</w:t>
      </w:r>
    </w:p>
    <w:p w:rsidR="006B2F4E" w:rsidRDefault="006B2F4E" w:rsidP="0051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F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время </w:t>
      </w:r>
      <w:r w:rsidR="0051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ФГБУ «ФКП </w:t>
      </w:r>
      <w:proofErr w:type="spellStart"/>
      <w:r w:rsidR="00516C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="0051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Кадастровая палата)</w:t>
      </w:r>
      <w:r w:rsidR="00F0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наделено </w:t>
      </w:r>
      <w:r w:rsidRPr="00DF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</w:t>
      </w:r>
      <w:r w:rsidR="004D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D08BA">
        <w:rPr>
          <w:rFonts w:ascii="Times New Roman" w:hAnsi="Times New Roman" w:cs="Times New Roman"/>
          <w:sz w:val="28"/>
          <w:szCs w:val="28"/>
        </w:rPr>
        <w:t xml:space="preserve">подготовке межевых планов </w:t>
      </w:r>
      <w:r w:rsidRPr="00DF3A17">
        <w:rPr>
          <w:rFonts w:ascii="Times New Roman" w:hAnsi="Times New Roman" w:cs="Times New Roman"/>
          <w:sz w:val="28"/>
          <w:szCs w:val="28"/>
        </w:rPr>
        <w:t xml:space="preserve"> </w:t>
      </w:r>
      <w:r w:rsidR="007D08BA">
        <w:rPr>
          <w:rFonts w:ascii="Times New Roman" w:hAnsi="Times New Roman" w:cs="Times New Roman"/>
          <w:sz w:val="28"/>
          <w:szCs w:val="28"/>
        </w:rPr>
        <w:t xml:space="preserve">для  исправления </w:t>
      </w:r>
      <w:r w:rsidRPr="00DF3A17">
        <w:rPr>
          <w:rFonts w:ascii="Times New Roman" w:hAnsi="Times New Roman" w:cs="Times New Roman"/>
          <w:sz w:val="28"/>
          <w:szCs w:val="28"/>
        </w:rPr>
        <w:t xml:space="preserve"> реестровых ошибок в описании</w:t>
      </w:r>
      <w:r w:rsidR="008247C8">
        <w:rPr>
          <w:rFonts w:ascii="Times New Roman" w:hAnsi="Times New Roman" w:cs="Times New Roman"/>
          <w:sz w:val="28"/>
          <w:szCs w:val="28"/>
        </w:rPr>
        <w:t xml:space="preserve"> </w:t>
      </w:r>
      <w:r w:rsidRPr="00DF3A17">
        <w:rPr>
          <w:rFonts w:ascii="Times New Roman" w:hAnsi="Times New Roman" w:cs="Times New Roman"/>
          <w:sz w:val="28"/>
          <w:szCs w:val="28"/>
        </w:rPr>
        <w:t xml:space="preserve"> местоположения границ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6C58">
        <w:rPr>
          <w:rFonts w:ascii="Times New Roman" w:hAnsi="Times New Roman" w:cs="Times New Roman"/>
          <w:sz w:val="28"/>
          <w:szCs w:val="28"/>
        </w:rPr>
        <w:t xml:space="preserve"> </w:t>
      </w:r>
      <w:r w:rsidR="00493DF0">
        <w:rPr>
          <w:rFonts w:ascii="Times New Roman" w:hAnsi="Times New Roman" w:cs="Times New Roman"/>
          <w:sz w:val="28"/>
          <w:szCs w:val="28"/>
        </w:rPr>
        <w:t>С</w:t>
      </w:r>
      <w:r w:rsidR="00CA56C9">
        <w:rPr>
          <w:rFonts w:ascii="Times New Roman" w:hAnsi="Times New Roman" w:cs="Times New Roman"/>
          <w:sz w:val="28"/>
          <w:szCs w:val="28"/>
        </w:rPr>
        <w:t>отрудники</w:t>
      </w:r>
      <w:r w:rsidR="008247C8">
        <w:rPr>
          <w:rFonts w:ascii="Times New Roman" w:hAnsi="Times New Roman" w:cs="Times New Roman"/>
          <w:sz w:val="28"/>
          <w:szCs w:val="28"/>
        </w:rPr>
        <w:t xml:space="preserve"> </w:t>
      </w:r>
      <w:r w:rsidR="00516C58">
        <w:rPr>
          <w:rFonts w:ascii="Times New Roman" w:hAnsi="Times New Roman" w:cs="Times New Roman"/>
          <w:sz w:val="28"/>
          <w:szCs w:val="28"/>
        </w:rPr>
        <w:t xml:space="preserve"> </w:t>
      </w:r>
      <w:r w:rsidR="005F2683">
        <w:rPr>
          <w:rFonts w:ascii="Times New Roman" w:hAnsi="Times New Roman" w:cs="Times New Roman"/>
          <w:sz w:val="28"/>
          <w:szCs w:val="28"/>
        </w:rPr>
        <w:t>К</w:t>
      </w:r>
      <w:r w:rsidR="00516C58">
        <w:rPr>
          <w:rFonts w:ascii="Times New Roman" w:hAnsi="Times New Roman" w:cs="Times New Roman"/>
          <w:sz w:val="28"/>
          <w:szCs w:val="28"/>
        </w:rPr>
        <w:t>адастровой</w:t>
      </w:r>
      <w:r w:rsidR="008247C8">
        <w:rPr>
          <w:rFonts w:ascii="Times New Roman" w:hAnsi="Times New Roman" w:cs="Times New Roman"/>
          <w:sz w:val="28"/>
          <w:szCs w:val="28"/>
        </w:rPr>
        <w:t xml:space="preserve"> </w:t>
      </w:r>
      <w:r w:rsidR="00516C58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493DF0">
        <w:rPr>
          <w:rFonts w:ascii="Times New Roman" w:hAnsi="Times New Roman" w:cs="Times New Roman"/>
          <w:sz w:val="28"/>
          <w:szCs w:val="28"/>
        </w:rPr>
        <w:t xml:space="preserve"> имеют многолетний опыт работы</w:t>
      </w:r>
      <w:r w:rsidR="008247C8">
        <w:rPr>
          <w:rFonts w:ascii="Times New Roman" w:hAnsi="Times New Roman" w:cs="Times New Roman"/>
          <w:sz w:val="28"/>
          <w:szCs w:val="28"/>
        </w:rPr>
        <w:t xml:space="preserve"> </w:t>
      </w:r>
      <w:r w:rsidR="00493DF0">
        <w:rPr>
          <w:rFonts w:ascii="Times New Roman" w:hAnsi="Times New Roman" w:cs="Times New Roman"/>
          <w:sz w:val="28"/>
          <w:szCs w:val="28"/>
        </w:rPr>
        <w:t xml:space="preserve"> в сфере кадастровых отношений</w:t>
      </w:r>
      <w:r w:rsidR="00F017FB">
        <w:rPr>
          <w:rFonts w:ascii="Times New Roman" w:hAnsi="Times New Roman" w:cs="Times New Roman"/>
          <w:sz w:val="28"/>
          <w:szCs w:val="28"/>
        </w:rPr>
        <w:t xml:space="preserve">, </w:t>
      </w:r>
      <w:r w:rsidR="00AD268D">
        <w:rPr>
          <w:rFonts w:ascii="Times New Roman" w:hAnsi="Times New Roman" w:cs="Times New Roman"/>
          <w:sz w:val="28"/>
          <w:szCs w:val="28"/>
        </w:rPr>
        <w:t>документация</w:t>
      </w:r>
      <w:r w:rsidR="00E2266C">
        <w:rPr>
          <w:rFonts w:ascii="Times New Roman" w:hAnsi="Times New Roman" w:cs="Times New Roman"/>
          <w:sz w:val="28"/>
          <w:szCs w:val="28"/>
        </w:rPr>
        <w:t xml:space="preserve">, </w:t>
      </w:r>
      <w:r w:rsidR="00493DF0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E2266C">
        <w:rPr>
          <w:rFonts w:ascii="Times New Roman" w:hAnsi="Times New Roman" w:cs="Times New Roman"/>
          <w:sz w:val="28"/>
          <w:szCs w:val="28"/>
        </w:rPr>
        <w:t>ая для исправления реестровой ошибки</w:t>
      </w:r>
      <w:r w:rsidR="00F017FB">
        <w:rPr>
          <w:rFonts w:ascii="Times New Roman" w:hAnsi="Times New Roman" w:cs="Times New Roman"/>
          <w:sz w:val="28"/>
          <w:szCs w:val="28"/>
        </w:rPr>
        <w:t xml:space="preserve"> в сведениях ЕГРН</w:t>
      </w:r>
      <w:r w:rsidR="00E2266C">
        <w:rPr>
          <w:rFonts w:ascii="Times New Roman" w:hAnsi="Times New Roman" w:cs="Times New Roman"/>
          <w:sz w:val="28"/>
          <w:szCs w:val="28"/>
        </w:rPr>
        <w:t>,</w:t>
      </w:r>
      <w:r w:rsidR="00C03868" w:rsidRPr="00C03868">
        <w:rPr>
          <w:rFonts w:ascii="Times New Roman" w:hAnsi="Times New Roman" w:cs="Times New Roman"/>
          <w:sz w:val="28"/>
          <w:szCs w:val="28"/>
        </w:rPr>
        <w:t xml:space="preserve"> </w:t>
      </w:r>
      <w:r w:rsidR="00C03868">
        <w:rPr>
          <w:rFonts w:ascii="Times New Roman" w:hAnsi="Times New Roman" w:cs="Times New Roman"/>
          <w:sz w:val="28"/>
          <w:szCs w:val="28"/>
        </w:rPr>
        <w:t>подготовленная  нашими сотрудниками</w:t>
      </w:r>
      <w:r w:rsidR="00AD268D">
        <w:rPr>
          <w:rFonts w:ascii="Times New Roman" w:hAnsi="Times New Roman" w:cs="Times New Roman"/>
          <w:sz w:val="28"/>
          <w:szCs w:val="28"/>
        </w:rPr>
        <w:t xml:space="preserve"> это гарантия </w:t>
      </w:r>
      <w:r w:rsidR="00C03868">
        <w:rPr>
          <w:rFonts w:ascii="Times New Roman" w:hAnsi="Times New Roman" w:cs="Times New Roman"/>
          <w:sz w:val="28"/>
          <w:szCs w:val="28"/>
        </w:rPr>
        <w:t>внесение достоверных сведений в ЕГРН</w:t>
      </w:r>
      <w:r w:rsidR="00E2266C">
        <w:rPr>
          <w:rFonts w:ascii="Times New Roman" w:hAnsi="Times New Roman" w:cs="Times New Roman"/>
          <w:sz w:val="28"/>
          <w:szCs w:val="28"/>
        </w:rPr>
        <w:t xml:space="preserve"> </w:t>
      </w:r>
      <w:r w:rsidR="00C03868">
        <w:rPr>
          <w:rFonts w:ascii="Times New Roman" w:hAnsi="Times New Roman" w:cs="Times New Roman"/>
          <w:sz w:val="28"/>
          <w:szCs w:val="28"/>
        </w:rPr>
        <w:t xml:space="preserve">и </w:t>
      </w:r>
      <w:r w:rsidR="00F017FB">
        <w:rPr>
          <w:rFonts w:ascii="Times New Roman" w:hAnsi="Times New Roman" w:cs="Times New Roman"/>
          <w:sz w:val="28"/>
          <w:szCs w:val="28"/>
        </w:rPr>
        <w:t>исключение</w:t>
      </w:r>
      <w:r w:rsidR="00AD268D">
        <w:rPr>
          <w:rFonts w:ascii="Times New Roman" w:hAnsi="Times New Roman" w:cs="Times New Roman"/>
          <w:sz w:val="28"/>
          <w:szCs w:val="28"/>
        </w:rPr>
        <w:t xml:space="preserve"> </w:t>
      </w:r>
      <w:r w:rsidR="00F017FB">
        <w:rPr>
          <w:rFonts w:ascii="Times New Roman" w:hAnsi="Times New Roman" w:cs="Times New Roman"/>
          <w:sz w:val="28"/>
          <w:szCs w:val="28"/>
        </w:rPr>
        <w:t xml:space="preserve"> повторных ошибок</w:t>
      </w:r>
      <w:r w:rsidR="00CA56C9">
        <w:rPr>
          <w:rFonts w:ascii="Times New Roman" w:hAnsi="Times New Roman" w:cs="Times New Roman"/>
          <w:sz w:val="28"/>
          <w:szCs w:val="28"/>
        </w:rPr>
        <w:t>.</w:t>
      </w:r>
      <w:r w:rsidR="0049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BB4" w:rsidRPr="00B71BB4" w:rsidRDefault="006F3F77" w:rsidP="008E64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047677" w:rsidRPr="000B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отметить, что р</w:t>
      </w:r>
      <w:r w:rsidR="00B71BB4" w:rsidRPr="00B71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еестровая ошибка подлежит исправлению по решению государственного регистратора прав в течение пяти рабочих дней со дня получения документов, свидетельствующих о наличии реестровых ошибок и содержащих необходимые для их исправления сведения. </w:t>
      </w:r>
      <w:r w:rsidR="008E647B" w:rsidRPr="000B60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71BB4" w:rsidRPr="00B71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Исправление </w:t>
      </w:r>
      <w:hyperlink r:id="rId5" w:history="1">
        <w:r w:rsidR="00B71BB4" w:rsidRPr="000B606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реестровой ошибки</w:t>
        </w:r>
      </w:hyperlink>
      <w:r w:rsidR="00B71BB4" w:rsidRPr="00B71B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</w:t>
      </w:r>
    </w:p>
    <w:p w:rsidR="00B71BB4" w:rsidRPr="00B71BB4" w:rsidRDefault="00B71BB4" w:rsidP="008E647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1B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71BB4" w:rsidRPr="00B71BB4" w:rsidRDefault="008D5879" w:rsidP="000476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2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планового отдела филиала Кадастровой палаты по Иркутской области О.Г. Буяльская</w:t>
      </w:r>
    </w:p>
    <w:p w:rsidR="00B71BB4" w:rsidRPr="00B71BB4" w:rsidRDefault="00B71BB4" w:rsidP="00B71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BB4" w:rsidRPr="00B71BB4" w:rsidRDefault="00B71BB4">
      <w:pPr>
        <w:rPr>
          <w:rFonts w:ascii="Times New Roman" w:hAnsi="Times New Roman" w:cs="Times New Roman"/>
          <w:sz w:val="28"/>
          <w:szCs w:val="28"/>
        </w:rPr>
      </w:pPr>
    </w:p>
    <w:sectPr w:rsidR="00B71BB4" w:rsidRPr="00B71BB4" w:rsidSect="00C6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490"/>
    <w:multiLevelType w:val="multilevel"/>
    <w:tmpl w:val="D1368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BB4"/>
    <w:rsid w:val="00022C90"/>
    <w:rsid w:val="00047677"/>
    <w:rsid w:val="00080043"/>
    <w:rsid w:val="000B6066"/>
    <w:rsid w:val="001438DD"/>
    <w:rsid w:val="00161080"/>
    <w:rsid w:val="002800DA"/>
    <w:rsid w:val="0029116C"/>
    <w:rsid w:val="002E1309"/>
    <w:rsid w:val="00342C91"/>
    <w:rsid w:val="00374FA2"/>
    <w:rsid w:val="004744F9"/>
    <w:rsid w:val="00493DF0"/>
    <w:rsid w:val="004D1C9E"/>
    <w:rsid w:val="004E6608"/>
    <w:rsid w:val="00516C58"/>
    <w:rsid w:val="005F2683"/>
    <w:rsid w:val="006766FB"/>
    <w:rsid w:val="006B2F4E"/>
    <w:rsid w:val="006F1F13"/>
    <w:rsid w:val="006F3F77"/>
    <w:rsid w:val="00714EB3"/>
    <w:rsid w:val="00771BAC"/>
    <w:rsid w:val="007D08BA"/>
    <w:rsid w:val="007D565B"/>
    <w:rsid w:val="008247C8"/>
    <w:rsid w:val="008363F0"/>
    <w:rsid w:val="008D2FC6"/>
    <w:rsid w:val="008D5879"/>
    <w:rsid w:val="008E647B"/>
    <w:rsid w:val="00A453CB"/>
    <w:rsid w:val="00A95DC8"/>
    <w:rsid w:val="00AD268D"/>
    <w:rsid w:val="00B13068"/>
    <w:rsid w:val="00B31705"/>
    <w:rsid w:val="00B71BB4"/>
    <w:rsid w:val="00B95A98"/>
    <w:rsid w:val="00BA77F3"/>
    <w:rsid w:val="00C03868"/>
    <w:rsid w:val="00C25F04"/>
    <w:rsid w:val="00C60D49"/>
    <w:rsid w:val="00C72576"/>
    <w:rsid w:val="00C74F5B"/>
    <w:rsid w:val="00CA56C9"/>
    <w:rsid w:val="00CB7530"/>
    <w:rsid w:val="00D0290D"/>
    <w:rsid w:val="00D6231F"/>
    <w:rsid w:val="00DB09E2"/>
    <w:rsid w:val="00DF3A17"/>
    <w:rsid w:val="00DF4D9D"/>
    <w:rsid w:val="00E2266C"/>
    <w:rsid w:val="00F017FB"/>
    <w:rsid w:val="00F34973"/>
    <w:rsid w:val="00F35ED1"/>
    <w:rsid w:val="00F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7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-advokat.ru/kadastrovaya-oshib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buyalskaya_og</dc:creator>
  <cp:lastModifiedBy>shkvarina_ma</cp:lastModifiedBy>
  <cp:revision>11</cp:revision>
  <cp:lastPrinted>2018-01-23T06:47:00Z</cp:lastPrinted>
  <dcterms:created xsi:type="dcterms:W3CDTF">2018-01-23T07:19:00Z</dcterms:created>
  <dcterms:modified xsi:type="dcterms:W3CDTF">2018-01-29T00:21:00Z</dcterms:modified>
</cp:coreProperties>
</file>