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90" w:rsidRDefault="00936090" w:rsidP="00936090">
      <w:pPr>
        <w:spacing w:after="0" w:line="240" w:lineRule="auto"/>
        <w:jc w:val="right"/>
        <w:rPr>
          <w:rFonts w:ascii="Segoe UI" w:hAnsi="Segoe UI" w:cs="Segoe UI"/>
          <w:sz w:val="32"/>
          <w:szCs w:val="32"/>
        </w:rPr>
      </w:pPr>
    </w:p>
    <w:p w:rsidR="00240300" w:rsidRPr="00936090" w:rsidRDefault="00CF176F" w:rsidP="00240300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936090">
        <w:rPr>
          <w:rFonts w:ascii="Segoe UI" w:hAnsi="Segoe UI" w:cs="Segoe UI"/>
          <w:sz w:val="32"/>
          <w:szCs w:val="32"/>
        </w:rPr>
        <w:t>Состоялось очередное заседание</w:t>
      </w:r>
      <w:r w:rsidR="004D7138" w:rsidRPr="00936090">
        <w:rPr>
          <w:rFonts w:ascii="Segoe UI" w:hAnsi="Segoe UI" w:cs="Segoe UI"/>
          <w:sz w:val="32"/>
          <w:szCs w:val="32"/>
        </w:rPr>
        <w:t xml:space="preserve"> Общественного совета при Управлении </w:t>
      </w:r>
      <w:proofErr w:type="spellStart"/>
      <w:r w:rsidR="004D7138" w:rsidRPr="00936090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="004D7138" w:rsidRPr="00936090">
        <w:rPr>
          <w:rFonts w:ascii="Segoe UI" w:hAnsi="Segoe UI" w:cs="Segoe UI"/>
          <w:sz w:val="32"/>
          <w:szCs w:val="32"/>
        </w:rPr>
        <w:t xml:space="preserve"> по Иркутской области</w:t>
      </w:r>
      <w:r w:rsidR="00851F5F" w:rsidRPr="00936090">
        <w:rPr>
          <w:rFonts w:ascii="Segoe UI" w:hAnsi="Segoe UI" w:cs="Segoe UI"/>
          <w:sz w:val="32"/>
          <w:szCs w:val="32"/>
        </w:rPr>
        <w:t xml:space="preserve"> </w:t>
      </w:r>
    </w:p>
    <w:p w:rsidR="00240300" w:rsidRPr="00827546" w:rsidRDefault="00240300" w:rsidP="00240300">
      <w:pPr>
        <w:spacing w:after="0" w:line="240" w:lineRule="auto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C07491" w:rsidRPr="00936090" w:rsidRDefault="0083061C" w:rsidP="00EC0792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936090">
        <w:rPr>
          <w:rFonts w:ascii="Segoe UI" w:hAnsi="Segoe UI" w:cs="Segoe UI"/>
          <w:sz w:val="24"/>
          <w:szCs w:val="24"/>
        </w:rPr>
        <w:t>С</w:t>
      </w:r>
      <w:r w:rsidR="00EC0792" w:rsidRPr="00936090">
        <w:rPr>
          <w:rFonts w:ascii="Segoe UI" w:hAnsi="Segoe UI" w:cs="Segoe UI"/>
          <w:sz w:val="24"/>
          <w:szCs w:val="24"/>
        </w:rPr>
        <w:t xml:space="preserve">остоялось </w:t>
      </w:r>
      <w:r w:rsidRPr="00936090">
        <w:rPr>
          <w:rFonts w:ascii="Segoe UI" w:hAnsi="Segoe UI" w:cs="Segoe UI"/>
          <w:sz w:val="24"/>
          <w:szCs w:val="24"/>
        </w:rPr>
        <w:t xml:space="preserve">очередное </w:t>
      </w:r>
      <w:r w:rsidR="00EC0792" w:rsidRPr="00936090">
        <w:rPr>
          <w:rFonts w:ascii="Segoe UI" w:hAnsi="Segoe UI" w:cs="Segoe UI"/>
          <w:sz w:val="24"/>
          <w:szCs w:val="24"/>
        </w:rPr>
        <w:t xml:space="preserve">заседание Общественного совета при Управлении </w:t>
      </w:r>
      <w:proofErr w:type="spellStart"/>
      <w:r w:rsidR="00EC0792" w:rsidRPr="0093609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EC0792" w:rsidRPr="00936090">
        <w:rPr>
          <w:rFonts w:ascii="Segoe UI" w:hAnsi="Segoe UI" w:cs="Segoe UI"/>
          <w:sz w:val="24"/>
          <w:szCs w:val="24"/>
        </w:rPr>
        <w:t xml:space="preserve"> по Иркутской области. </w:t>
      </w:r>
      <w:r w:rsidR="00C07491" w:rsidRPr="00936090">
        <w:rPr>
          <w:rFonts w:ascii="Segoe UI" w:hAnsi="Segoe UI" w:cs="Segoe UI"/>
          <w:sz w:val="24"/>
          <w:szCs w:val="24"/>
        </w:rPr>
        <w:t>Мероприятие прошло под председательством исполн</w:t>
      </w:r>
      <w:r w:rsidR="00430D09" w:rsidRPr="00936090">
        <w:rPr>
          <w:rFonts w:ascii="Segoe UI" w:hAnsi="Segoe UI" w:cs="Segoe UI"/>
          <w:sz w:val="24"/>
          <w:szCs w:val="24"/>
        </w:rPr>
        <w:t>ительного</w:t>
      </w:r>
      <w:r w:rsidR="00C07491" w:rsidRPr="00936090">
        <w:rPr>
          <w:rFonts w:ascii="Segoe UI" w:hAnsi="Segoe UI" w:cs="Segoe UI"/>
          <w:sz w:val="24"/>
          <w:szCs w:val="24"/>
        </w:rPr>
        <w:t xml:space="preserve"> директора ИРО «Деловая Россия» Максима </w:t>
      </w:r>
      <w:proofErr w:type="spellStart"/>
      <w:r w:rsidR="00C07491" w:rsidRPr="00936090">
        <w:rPr>
          <w:rFonts w:ascii="Segoe UI" w:hAnsi="Segoe UI" w:cs="Segoe UI"/>
          <w:sz w:val="24"/>
          <w:szCs w:val="24"/>
        </w:rPr>
        <w:t>Булдакова</w:t>
      </w:r>
      <w:proofErr w:type="spellEnd"/>
      <w:r w:rsidR="00C07491" w:rsidRPr="00936090">
        <w:rPr>
          <w:rFonts w:ascii="Segoe UI" w:hAnsi="Segoe UI" w:cs="Segoe UI"/>
          <w:sz w:val="24"/>
          <w:szCs w:val="24"/>
        </w:rPr>
        <w:t>. Участниками заседания стали п</w:t>
      </w:r>
      <w:r w:rsidR="00EC0792" w:rsidRPr="00936090">
        <w:rPr>
          <w:rFonts w:ascii="Segoe UI" w:hAnsi="Segoe UI" w:cs="Segoe UI"/>
          <w:sz w:val="24"/>
          <w:szCs w:val="24"/>
        </w:rPr>
        <w:t xml:space="preserve">редставители </w:t>
      </w:r>
      <w:r w:rsidR="00C07491" w:rsidRPr="00936090">
        <w:rPr>
          <w:rFonts w:ascii="Segoe UI" w:hAnsi="Segoe UI" w:cs="Segoe UI"/>
          <w:sz w:val="24"/>
          <w:szCs w:val="24"/>
        </w:rPr>
        <w:t xml:space="preserve">Управления, </w:t>
      </w:r>
      <w:r w:rsidR="00EC0792" w:rsidRPr="00936090">
        <w:rPr>
          <w:rFonts w:ascii="Segoe UI" w:hAnsi="Segoe UI" w:cs="Segoe UI"/>
          <w:sz w:val="24"/>
          <w:szCs w:val="24"/>
        </w:rPr>
        <w:t>общественных организаций</w:t>
      </w:r>
      <w:r w:rsidR="00C07491" w:rsidRPr="00936090">
        <w:rPr>
          <w:rFonts w:ascii="Segoe UI" w:hAnsi="Segoe UI" w:cs="Segoe UI"/>
          <w:sz w:val="24"/>
          <w:szCs w:val="24"/>
        </w:rPr>
        <w:t xml:space="preserve"> и </w:t>
      </w:r>
      <w:r w:rsidRPr="00936090">
        <w:rPr>
          <w:rFonts w:ascii="Segoe UI" w:hAnsi="Segoe UI" w:cs="Segoe UI"/>
          <w:sz w:val="24"/>
          <w:szCs w:val="24"/>
        </w:rPr>
        <w:t xml:space="preserve">профессиональных </w:t>
      </w:r>
      <w:r w:rsidR="00C07491" w:rsidRPr="00936090">
        <w:rPr>
          <w:rFonts w:ascii="Segoe UI" w:hAnsi="Segoe UI" w:cs="Segoe UI"/>
          <w:sz w:val="24"/>
          <w:szCs w:val="24"/>
        </w:rPr>
        <w:t>сообществ.</w:t>
      </w:r>
    </w:p>
    <w:p w:rsidR="002923C9" w:rsidRPr="00936090" w:rsidRDefault="00C07491" w:rsidP="00EC0792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936090">
        <w:rPr>
          <w:rFonts w:ascii="Segoe UI" w:hAnsi="Segoe UI" w:cs="Segoe UI"/>
          <w:sz w:val="24"/>
          <w:szCs w:val="24"/>
        </w:rPr>
        <w:t>Одн</w:t>
      </w:r>
      <w:r w:rsidR="003C2226" w:rsidRPr="00936090">
        <w:rPr>
          <w:rFonts w:ascii="Segoe UI" w:hAnsi="Segoe UI" w:cs="Segoe UI"/>
          <w:sz w:val="24"/>
          <w:szCs w:val="24"/>
        </w:rPr>
        <w:t>им из самых насущных вопросов</w:t>
      </w:r>
      <w:r w:rsidRPr="00936090">
        <w:rPr>
          <w:rFonts w:ascii="Segoe UI" w:hAnsi="Segoe UI" w:cs="Segoe UI"/>
          <w:sz w:val="24"/>
          <w:szCs w:val="24"/>
        </w:rPr>
        <w:t xml:space="preserve"> </w:t>
      </w:r>
      <w:r w:rsidR="003C2226" w:rsidRPr="00936090">
        <w:rPr>
          <w:rFonts w:ascii="Segoe UI" w:hAnsi="Segoe UI" w:cs="Segoe UI"/>
          <w:sz w:val="24"/>
          <w:szCs w:val="24"/>
        </w:rPr>
        <w:t>для Иркутской области остается</w:t>
      </w:r>
      <w:r w:rsidR="00EC0792" w:rsidRPr="00936090">
        <w:rPr>
          <w:rFonts w:ascii="Segoe UI" w:hAnsi="Segoe UI" w:cs="Segoe UI"/>
          <w:sz w:val="24"/>
          <w:szCs w:val="24"/>
        </w:rPr>
        <w:t xml:space="preserve"> реализаци</w:t>
      </w:r>
      <w:r w:rsidR="003C2226" w:rsidRPr="00936090">
        <w:rPr>
          <w:rFonts w:ascii="Segoe UI" w:hAnsi="Segoe UI" w:cs="Segoe UI"/>
          <w:sz w:val="24"/>
          <w:szCs w:val="24"/>
        </w:rPr>
        <w:t>я</w:t>
      </w:r>
      <w:r w:rsidR="00EC0792" w:rsidRPr="00936090">
        <w:rPr>
          <w:rFonts w:ascii="Segoe UI" w:hAnsi="Segoe UI" w:cs="Segoe UI"/>
          <w:sz w:val="24"/>
          <w:szCs w:val="24"/>
        </w:rPr>
        <w:t xml:space="preserve"> федерального закона от 29 июля 2017 г.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</w:t>
      </w:r>
      <w:r w:rsidR="007C78D0" w:rsidRPr="00936090">
        <w:rPr>
          <w:rFonts w:ascii="Segoe UI" w:hAnsi="Segoe UI" w:cs="Segoe UI"/>
          <w:sz w:val="24"/>
          <w:szCs w:val="24"/>
        </w:rPr>
        <w:t>.</w:t>
      </w:r>
      <w:r w:rsidR="00EC0792" w:rsidRPr="00936090">
        <w:rPr>
          <w:rFonts w:ascii="Segoe UI" w:hAnsi="Segoe UI" w:cs="Segoe UI"/>
          <w:sz w:val="24"/>
          <w:szCs w:val="24"/>
        </w:rPr>
        <w:t xml:space="preserve"> Начальник отдела повышения качества данных ЕГРН Управления </w:t>
      </w:r>
      <w:proofErr w:type="spellStart"/>
      <w:r w:rsidR="00EC0792" w:rsidRPr="0093609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EC0792" w:rsidRPr="00936090">
        <w:rPr>
          <w:rFonts w:ascii="Segoe UI" w:hAnsi="Segoe UI" w:cs="Segoe UI"/>
          <w:sz w:val="24"/>
          <w:szCs w:val="24"/>
        </w:rPr>
        <w:t xml:space="preserve"> по Иркутской области Светлана Артамонова </w:t>
      </w:r>
      <w:r w:rsidR="003C2226" w:rsidRPr="00936090">
        <w:rPr>
          <w:rFonts w:ascii="Segoe UI" w:hAnsi="Segoe UI" w:cs="Segoe UI"/>
          <w:sz w:val="24"/>
          <w:szCs w:val="24"/>
        </w:rPr>
        <w:t>рассказала о том, каких результатов в рамках реал</w:t>
      </w:r>
      <w:r w:rsidR="003B2771" w:rsidRPr="00936090">
        <w:rPr>
          <w:rFonts w:ascii="Segoe UI" w:hAnsi="Segoe UI" w:cs="Segoe UI"/>
          <w:sz w:val="24"/>
          <w:szCs w:val="24"/>
        </w:rPr>
        <w:t>и</w:t>
      </w:r>
      <w:r w:rsidR="003C2226" w:rsidRPr="00936090">
        <w:rPr>
          <w:rFonts w:ascii="Segoe UI" w:hAnsi="Segoe UI" w:cs="Segoe UI"/>
          <w:sz w:val="24"/>
          <w:szCs w:val="24"/>
        </w:rPr>
        <w:t xml:space="preserve">зации закона удалось добиться в </w:t>
      </w:r>
      <w:proofErr w:type="spellStart"/>
      <w:r w:rsidR="003C2226" w:rsidRPr="00936090">
        <w:rPr>
          <w:rFonts w:ascii="Segoe UI" w:hAnsi="Segoe UI" w:cs="Segoe UI"/>
          <w:sz w:val="24"/>
          <w:szCs w:val="24"/>
        </w:rPr>
        <w:t>Приангарье</w:t>
      </w:r>
      <w:proofErr w:type="spellEnd"/>
      <w:r w:rsidR="003C2226" w:rsidRPr="00936090">
        <w:rPr>
          <w:rFonts w:ascii="Segoe UI" w:hAnsi="Segoe UI" w:cs="Segoe UI"/>
          <w:sz w:val="24"/>
          <w:szCs w:val="24"/>
        </w:rPr>
        <w:t xml:space="preserve">. Светлана Владимировна </w:t>
      </w:r>
      <w:r w:rsidR="00EC0792" w:rsidRPr="00936090">
        <w:rPr>
          <w:rFonts w:ascii="Segoe UI" w:hAnsi="Segoe UI" w:cs="Segoe UI"/>
          <w:sz w:val="24"/>
          <w:szCs w:val="24"/>
        </w:rPr>
        <w:t>напомнила, насколько острой была для региона проблема пересечения земельных участков граждан с земельными</w:t>
      </w:r>
      <w:r w:rsidR="00941D0F" w:rsidRPr="00936090">
        <w:rPr>
          <w:rFonts w:ascii="Segoe UI" w:hAnsi="Segoe UI" w:cs="Segoe UI"/>
          <w:sz w:val="24"/>
          <w:szCs w:val="24"/>
        </w:rPr>
        <w:t xml:space="preserve"> участками лесного фонда. По состоянию на 1 января 2018 года, площадь лесов в регионе, по данным Единого государственного реестра недвижимости</w:t>
      </w:r>
      <w:r w:rsidR="00025394" w:rsidRPr="00936090">
        <w:rPr>
          <w:rFonts w:ascii="Segoe UI" w:hAnsi="Segoe UI" w:cs="Segoe UI"/>
          <w:sz w:val="24"/>
          <w:szCs w:val="24"/>
        </w:rPr>
        <w:t xml:space="preserve"> (ЕГРН)</w:t>
      </w:r>
      <w:r w:rsidR="00941D0F" w:rsidRPr="00936090">
        <w:rPr>
          <w:rFonts w:ascii="Segoe UI" w:hAnsi="Segoe UI" w:cs="Segoe UI"/>
          <w:sz w:val="24"/>
          <w:szCs w:val="24"/>
        </w:rPr>
        <w:t xml:space="preserve">, составляла 874,3 тыс. кв. км и превышала площадь всей Иркутской области на 13%. </w:t>
      </w:r>
      <w:r w:rsidRPr="00936090">
        <w:rPr>
          <w:rFonts w:ascii="Segoe UI" w:hAnsi="Segoe UI" w:cs="Segoe UI"/>
          <w:sz w:val="24"/>
          <w:szCs w:val="24"/>
        </w:rPr>
        <w:t>Н</w:t>
      </w:r>
      <w:r w:rsidR="00025394" w:rsidRPr="00936090">
        <w:rPr>
          <w:rFonts w:ascii="Segoe UI" w:hAnsi="Segoe UI" w:cs="Segoe UI"/>
          <w:sz w:val="24"/>
          <w:szCs w:val="24"/>
        </w:rPr>
        <w:t>есоответстви</w:t>
      </w:r>
      <w:r w:rsidRPr="00936090">
        <w:rPr>
          <w:rFonts w:ascii="Segoe UI" w:hAnsi="Segoe UI" w:cs="Segoe UI"/>
          <w:sz w:val="24"/>
          <w:szCs w:val="24"/>
        </w:rPr>
        <w:t>е</w:t>
      </w:r>
      <w:r w:rsidR="00025394" w:rsidRPr="00936090">
        <w:rPr>
          <w:rFonts w:ascii="Segoe UI" w:hAnsi="Segoe UI" w:cs="Segoe UI"/>
          <w:sz w:val="24"/>
          <w:szCs w:val="24"/>
        </w:rPr>
        <w:t xml:space="preserve"> сведений Единого реестра недвижимости и Государственного лесного реестра (ГЛР) привело к нарушению имущественных прав граждан. </w:t>
      </w:r>
      <w:r w:rsidR="00941D0F" w:rsidRPr="00936090">
        <w:rPr>
          <w:rFonts w:ascii="Segoe UI" w:hAnsi="Segoe UI" w:cs="Segoe UI"/>
          <w:sz w:val="24"/>
          <w:szCs w:val="24"/>
        </w:rPr>
        <w:t xml:space="preserve"> </w:t>
      </w:r>
      <w:r w:rsidR="00025394" w:rsidRPr="00936090">
        <w:rPr>
          <w:rFonts w:ascii="Segoe UI" w:hAnsi="Segoe UI" w:cs="Segoe UI"/>
          <w:sz w:val="24"/>
          <w:szCs w:val="24"/>
        </w:rPr>
        <w:t xml:space="preserve">После вступления в силу Закона № 280-ФЗ </w:t>
      </w:r>
      <w:r w:rsidR="00941D0F" w:rsidRPr="00936090">
        <w:rPr>
          <w:rFonts w:ascii="Segoe UI" w:hAnsi="Segoe UI" w:cs="Segoe UI"/>
          <w:sz w:val="24"/>
          <w:szCs w:val="24"/>
        </w:rPr>
        <w:t>Иркутская область вошла в число «пилотных» регионов по проверке соблюдения законности возникновения прав на земельные участки, которые по данным ГЛР отнесены к лесному фонду, а по данным ЕГРН - к землям иных категорий.</w:t>
      </w:r>
    </w:p>
    <w:p w:rsidR="004D7138" w:rsidRPr="00936090" w:rsidRDefault="00EE0FB4" w:rsidP="002923C9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936090">
        <w:rPr>
          <w:rFonts w:ascii="Segoe UI" w:hAnsi="Segoe UI" w:cs="Segoe UI"/>
          <w:sz w:val="24"/>
          <w:szCs w:val="24"/>
        </w:rPr>
        <w:t>«</w:t>
      </w:r>
      <w:r w:rsidR="002923C9" w:rsidRPr="00936090">
        <w:rPr>
          <w:rFonts w:ascii="Segoe UI" w:hAnsi="Segoe UI" w:cs="Segoe UI"/>
          <w:sz w:val="24"/>
          <w:szCs w:val="24"/>
        </w:rPr>
        <w:t xml:space="preserve">Работа по реализации федерального закона 280-ФЗ в Иркутской области ведется </w:t>
      </w:r>
      <w:r w:rsidR="003C2226" w:rsidRPr="00936090">
        <w:rPr>
          <w:rFonts w:ascii="Segoe UI" w:hAnsi="Segoe UI" w:cs="Segoe UI"/>
          <w:sz w:val="24"/>
          <w:szCs w:val="24"/>
        </w:rPr>
        <w:t xml:space="preserve">сразу </w:t>
      </w:r>
      <w:r w:rsidR="002923C9" w:rsidRPr="00936090">
        <w:rPr>
          <w:rFonts w:ascii="Segoe UI" w:hAnsi="Segoe UI" w:cs="Segoe UI"/>
          <w:sz w:val="24"/>
          <w:szCs w:val="24"/>
        </w:rPr>
        <w:t xml:space="preserve">по трем направлениям. </w:t>
      </w:r>
      <w:r w:rsidR="000F77A3" w:rsidRPr="00936090">
        <w:rPr>
          <w:rFonts w:ascii="Segoe UI" w:hAnsi="Segoe UI" w:cs="Segoe UI"/>
          <w:sz w:val="24"/>
          <w:szCs w:val="24"/>
        </w:rPr>
        <w:t xml:space="preserve">С </w:t>
      </w:r>
      <w:r w:rsidR="00F43581" w:rsidRPr="00936090">
        <w:rPr>
          <w:rFonts w:ascii="Segoe UI" w:hAnsi="Segoe UI" w:cs="Segoe UI"/>
          <w:sz w:val="24"/>
          <w:szCs w:val="24"/>
        </w:rPr>
        <w:t>момента вступления в силу закона</w:t>
      </w:r>
      <w:r w:rsidR="000F77A3" w:rsidRPr="00936090">
        <w:rPr>
          <w:rFonts w:ascii="Segoe UI" w:hAnsi="Segoe UI" w:cs="Segoe UI"/>
          <w:sz w:val="24"/>
          <w:szCs w:val="24"/>
        </w:rPr>
        <w:t xml:space="preserve"> по ноябрь 2018 года </w:t>
      </w:r>
      <w:r w:rsidR="003C2226" w:rsidRPr="00936090">
        <w:rPr>
          <w:rFonts w:ascii="Segoe UI" w:hAnsi="Segoe UI" w:cs="Segoe UI"/>
          <w:sz w:val="24"/>
          <w:szCs w:val="24"/>
        </w:rPr>
        <w:t>воспользоваться положениями закона смогли 349 граждан, обратившихся в Управление</w:t>
      </w:r>
      <w:r w:rsidR="00124885" w:rsidRPr="00936090">
        <w:rPr>
          <w:rFonts w:ascii="Segoe UI" w:hAnsi="Segoe UI" w:cs="Segoe UI"/>
          <w:sz w:val="24"/>
          <w:szCs w:val="24"/>
        </w:rPr>
        <w:t xml:space="preserve"> с заявлением о кадастровом учете и (или) регистрации прав на </w:t>
      </w:r>
      <w:r w:rsidR="00430D09" w:rsidRPr="00936090">
        <w:rPr>
          <w:rFonts w:ascii="Segoe UI" w:hAnsi="Segoe UI" w:cs="Segoe UI"/>
          <w:sz w:val="24"/>
          <w:szCs w:val="24"/>
        </w:rPr>
        <w:t xml:space="preserve">земельный участок. Кроме того, </w:t>
      </w:r>
      <w:r w:rsidR="00124885" w:rsidRPr="00936090">
        <w:rPr>
          <w:rFonts w:ascii="Segoe UI" w:hAnsi="Segoe UI" w:cs="Segoe UI"/>
          <w:sz w:val="24"/>
          <w:szCs w:val="24"/>
        </w:rPr>
        <w:t>без участия владельцев участков</w:t>
      </w:r>
      <w:r w:rsidR="00430D09" w:rsidRPr="00936090">
        <w:rPr>
          <w:rFonts w:ascii="Segoe UI" w:hAnsi="Segoe UI" w:cs="Segoe UI"/>
          <w:sz w:val="24"/>
          <w:szCs w:val="24"/>
        </w:rPr>
        <w:t xml:space="preserve"> ведомством</w:t>
      </w:r>
      <w:r w:rsidR="00124885" w:rsidRPr="00936090">
        <w:rPr>
          <w:rFonts w:ascii="Segoe UI" w:hAnsi="Segoe UI" w:cs="Segoe UI"/>
          <w:sz w:val="24"/>
          <w:szCs w:val="24"/>
        </w:rPr>
        <w:t xml:space="preserve"> </w:t>
      </w:r>
      <w:r w:rsidR="000F77A3" w:rsidRPr="00936090">
        <w:rPr>
          <w:rFonts w:ascii="Segoe UI" w:hAnsi="Segoe UI" w:cs="Segoe UI"/>
          <w:sz w:val="24"/>
          <w:szCs w:val="24"/>
        </w:rPr>
        <w:t>принят</w:t>
      </w:r>
      <w:r w:rsidR="003C2226" w:rsidRPr="00936090">
        <w:rPr>
          <w:rFonts w:ascii="Segoe UI" w:hAnsi="Segoe UI" w:cs="Segoe UI"/>
          <w:sz w:val="24"/>
          <w:szCs w:val="24"/>
        </w:rPr>
        <w:t>ы</w:t>
      </w:r>
      <w:r w:rsidR="000F77A3" w:rsidRPr="00936090">
        <w:rPr>
          <w:rFonts w:ascii="Segoe UI" w:hAnsi="Segoe UI" w:cs="Segoe UI"/>
          <w:sz w:val="24"/>
          <w:szCs w:val="24"/>
        </w:rPr>
        <w:t xml:space="preserve"> решени</w:t>
      </w:r>
      <w:r w:rsidR="003C2226" w:rsidRPr="00936090">
        <w:rPr>
          <w:rFonts w:ascii="Segoe UI" w:hAnsi="Segoe UI" w:cs="Segoe UI"/>
          <w:sz w:val="24"/>
          <w:szCs w:val="24"/>
        </w:rPr>
        <w:t>я</w:t>
      </w:r>
      <w:r w:rsidR="000F77A3" w:rsidRPr="00936090">
        <w:rPr>
          <w:rFonts w:ascii="Segoe UI" w:hAnsi="Segoe UI" w:cs="Segoe UI"/>
          <w:sz w:val="24"/>
          <w:szCs w:val="24"/>
        </w:rPr>
        <w:t xml:space="preserve"> о приведении в соответствие сведений ЕГРН в отношении 2</w:t>
      </w:r>
      <w:r w:rsidR="003C2226" w:rsidRPr="00936090">
        <w:rPr>
          <w:rFonts w:ascii="Segoe UI" w:hAnsi="Segoe UI" w:cs="Segoe UI"/>
          <w:sz w:val="24"/>
          <w:szCs w:val="24"/>
        </w:rPr>
        <w:t>141</w:t>
      </w:r>
      <w:r w:rsidR="000F77A3" w:rsidRPr="00936090">
        <w:rPr>
          <w:rFonts w:ascii="Segoe UI" w:hAnsi="Segoe UI" w:cs="Segoe UI"/>
          <w:sz w:val="24"/>
          <w:szCs w:val="24"/>
        </w:rPr>
        <w:t xml:space="preserve"> участк</w:t>
      </w:r>
      <w:r w:rsidR="003C2226" w:rsidRPr="00936090">
        <w:rPr>
          <w:rFonts w:ascii="Segoe UI" w:hAnsi="Segoe UI" w:cs="Segoe UI"/>
          <w:sz w:val="24"/>
          <w:szCs w:val="24"/>
        </w:rPr>
        <w:t>а</w:t>
      </w:r>
      <w:r w:rsidR="004D7138" w:rsidRPr="00936090">
        <w:rPr>
          <w:rFonts w:ascii="Segoe UI" w:hAnsi="Segoe UI" w:cs="Segoe UI"/>
          <w:sz w:val="24"/>
          <w:szCs w:val="24"/>
        </w:rPr>
        <w:t xml:space="preserve">. </w:t>
      </w:r>
      <w:r w:rsidR="00430D09" w:rsidRPr="00936090">
        <w:rPr>
          <w:rFonts w:ascii="Segoe UI" w:hAnsi="Segoe UI" w:cs="Segoe UI"/>
          <w:sz w:val="24"/>
          <w:szCs w:val="24"/>
        </w:rPr>
        <w:t>Решения об исключении из лесного реестра еще 1724 земельных участков приняты</w:t>
      </w:r>
      <w:r w:rsidR="00124885" w:rsidRPr="00936090">
        <w:rPr>
          <w:rFonts w:ascii="Segoe UI" w:hAnsi="Segoe UI" w:cs="Segoe UI"/>
          <w:sz w:val="24"/>
          <w:szCs w:val="24"/>
        </w:rPr>
        <w:t xml:space="preserve"> </w:t>
      </w:r>
      <w:r w:rsidR="00F23745" w:rsidRPr="00936090">
        <w:rPr>
          <w:rFonts w:ascii="Segoe UI" w:hAnsi="Segoe UI" w:cs="Segoe UI"/>
          <w:sz w:val="24"/>
          <w:szCs w:val="24"/>
        </w:rPr>
        <w:t xml:space="preserve">на </w:t>
      </w:r>
      <w:r w:rsidR="00124885" w:rsidRPr="00936090">
        <w:rPr>
          <w:rFonts w:ascii="Segoe UI" w:hAnsi="Segoe UI" w:cs="Segoe UI"/>
          <w:sz w:val="24"/>
          <w:szCs w:val="24"/>
        </w:rPr>
        <w:t>заседаниях</w:t>
      </w:r>
      <w:r w:rsidR="004D7138" w:rsidRPr="00936090">
        <w:rPr>
          <w:rFonts w:ascii="Segoe UI" w:hAnsi="Segoe UI" w:cs="Segoe UI"/>
          <w:sz w:val="24"/>
          <w:szCs w:val="24"/>
        </w:rPr>
        <w:t xml:space="preserve"> рабочей группы</w:t>
      </w:r>
      <w:r w:rsidR="003660EB" w:rsidRPr="00936090">
        <w:rPr>
          <w:rFonts w:ascii="Segoe UI" w:hAnsi="Segoe UI" w:cs="Segoe UI"/>
          <w:sz w:val="24"/>
          <w:szCs w:val="24"/>
        </w:rPr>
        <w:t>, созданной при правительстве Иркутской области</w:t>
      </w:r>
      <w:r w:rsidRPr="00936090">
        <w:rPr>
          <w:rFonts w:ascii="Segoe UI" w:hAnsi="Segoe UI" w:cs="Segoe UI"/>
          <w:sz w:val="24"/>
          <w:szCs w:val="24"/>
        </w:rPr>
        <w:t>»</w:t>
      </w:r>
      <w:r w:rsidR="004D7138" w:rsidRPr="00936090">
        <w:rPr>
          <w:rFonts w:ascii="Segoe UI" w:hAnsi="Segoe UI" w:cs="Segoe UI"/>
          <w:sz w:val="24"/>
          <w:szCs w:val="24"/>
        </w:rPr>
        <w:t xml:space="preserve">, - сообщила Светлана </w:t>
      </w:r>
      <w:r w:rsidR="00430D09" w:rsidRPr="00936090">
        <w:rPr>
          <w:rFonts w:ascii="Segoe UI" w:hAnsi="Segoe UI" w:cs="Segoe UI"/>
          <w:sz w:val="24"/>
          <w:szCs w:val="24"/>
        </w:rPr>
        <w:t>Артамонова</w:t>
      </w:r>
      <w:r w:rsidR="004D7138" w:rsidRPr="00936090">
        <w:rPr>
          <w:rFonts w:ascii="Segoe UI" w:hAnsi="Segoe UI" w:cs="Segoe UI"/>
          <w:sz w:val="24"/>
          <w:szCs w:val="24"/>
        </w:rPr>
        <w:t>.</w:t>
      </w:r>
    </w:p>
    <w:p w:rsidR="004D7138" w:rsidRPr="00936090" w:rsidRDefault="004D7138" w:rsidP="002923C9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936090">
        <w:rPr>
          <w:rFonts w:ascii="Segoe UI" w:hAnsi="Segoe UI" w:cs="Segoe UI"/>
          <w:sz w:val="24"/>
          <w:szCs w:val="24"/>
        </w:rPr>
        <w:t xml:space="preserve">Как было отмечено на заседании, </w:t>
      </w:r>
      <w:r w:rsidR="003660EB" w:rsidRPr="00936090">
        <w:rPr>
          <w:rFonts w:ascii="Segoe UI" w:hAnsi="Segoe UI" w:cs="Segoe UI"/>
          <w:sz w:val="24"/>
          <w:szCs w:val="24"/>
        </w:rPr>
        <w:t xml:space="preserve">активная </w:t>
      </w:r>
      <w:r w:rsidRPr="00936090">
        <w:rPr>
          <w:rFonts w:ascii="Segoe UI" w:hAnsi="Segoe UI" w:cs="Segoe UI"/>
          <w:sz w:val="24"/>
          <w:szCs w:val="24"/>
        </w:rPr>
        <w:t xml:space="preserve">работа по реализации Закона № 280-ФЗ ведется также в ряде муниципальных образований Иркутской области. Комиссии по </w:t>
      </w:r>
      <w:r w:rsidR="00691C14" w:rsidRPr="00936090">
        <w:rPr>
          <w:rFonts w:ascii="Segoe UI" w:hAnsi="Segoe UI" w:cs="Segoe UI"/>
          <w:sz w:val="24"/>
          <w:szCs w:val="24"/>
        </w:rPr>
        <w:t xml:space="preserve">переводу земель лесного фонда в земли населенных пунктов </w:t>
      </w:r>
      <w:r w:rsidRPr="00936090">
        <w:rPr>
          <w:rFonts w:ascii="Segoe UI" w:hAnsi="Segoe UI" w:cs="Segoe UI"/>
          <w:sz w:val="24"/>
          <w:szCs w:val="24"/>
        </w:rPr>
        <w:t xml:space="preserve">созданы в Братском, Саянском, </w:t>
      </w:r>
      <w:proofErr w:type="spellStart"/>
      <w:r w:rsidRPr="00936090">
        <w:rPr>
          <w:rFonts w:ascii="Segoe UI" w:hAnsi="Segoe UI" w:cs="Segoe UI"/>
          <w:sz w:val="24"/>
          <w:szCs w:val="24"/>
        </w:rPr>
        <w:t>Голоустненском</w:t>
      </w:r>
      <w:proofErr w:type="spellEnd"/>
      <w:r w:rsidRPr="00936090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936090">
        <w:rPr>
          <w:rFonts w:ascii="Segoe UI" w:hAnsi="Segoe UI" w:cs="Segoe UI"/>
          <w:sz w:val="24"/>
          <w:szCs w:val="24"/>
        </w:rPr>
        <w:t>Видимском</w:t>
      </w:r>
      <w:proofErr w:type="spellEnd"/>
      <w:r w:rsidRPr="00936090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936090">
        <w:rPr>
          <w:rFonts w:ascii="Segoe UI" w:hAnsi="Segoe UI" w:cs="Segoe UI"/>
          <w:sz w:val="24"/>
          <w:szCs w:val="24"/>
        </w:rPr>
        <w:t>Вихоревском</w:t>
      </w:r>
      <w:proofErr w:type="spellEnd"/>
      <w:r w:rsidRPr="00936090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936090">
        <w:rPr>
          <w:rFonts w:ascii="Segoe UI" w:hAnsi="Segoe UI" w:cs="Segoe UI"/>
          <w:sz w:val="24"/>
          <w:szCs w:val="24"/>
        </w:rPr>
        <w:t>Кулункунском</w:t>
      </w:r>
      <w:proofErr w:type="spellEnd"/>
      <w:r w:rsidRPr="00936090">
        <w:rPr>
          <w:rFonts w:ascii="Segoe UI" w:hAnsi="Segoe UI" w:cs="Segoe UI"/>
          <w:sz w:val="24"/>
          <w:szCs w:val="24"/>
        </w:rPr>
        <w:t>, Смоленском муниципалитетах.</w:t>
      </w:r>
    </w:p>
    <w:p w:rsidR="008F1F1A" w:rsidRPr="00936090" w:rsidRDefault="00430D09" w:rsidP="002923C9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936090">
        <w:rPr>
          <w:rFonts w:ascii="Segoe UI" w:hAnsi="Segoe UI" w:cs="Segoe UI"/>
          <w:sz w:val="24"/>
          <w:szCs w:val="24"/>
        </w:rPr>
        <w:t>Не менее важную тему затронула на заседании</w:t>
      </w:r>
      <w:r w:rsidR="004D7138" w:rsidRPr="00936090">
        <w:rPr>
          <w:rFonts w:ascii="Segoe UI" w:hAnsi="Segoe UI" w:cs="Segoe UI"/>
          <w:sz w:val="24"/>
          <w:szCs w:val="24"/>
        </w:rPr>
        <w:t xml:space="preserve"> </w:t>
      </w:r>
      <w:r w:rsidR="00106E53" w:rsidRPr="00936090">
        <w:rPr>
          <w:rFonts w:ascii="Segoe UI" w:hAnsi="Segoe UI" w:cs="Segoe UI"/>
          <w:sz w:val="24"/>
          <w:szCs w:val="24"/>
        </w:rPr>
        <w:t>исполняющая обязанности начальника отдела геодезии, картографии, землеустройства и монит</w:t>
      </w:r>
      <w:r w:rsidRPr="00936090">
        <w:rPr>
          <w:rFonts w:ascii="Segoe UI" w:hAnsi="Segoe UI" w:cs="Segoe UI"/>
          <w:sz w:val="24"/>
          <w:szCs w:val="24"/>
        </w:rPr>
        <w:t xml:space="preserve">оринга земель Анастасия </w:t>
      </w:r>
      <w:proofErr w:type="spellStart"/>
      <w:r w:rsidRPr="00936090">
        <w:rPr>
          <w:rFonts w:ascii="Segoe UI" w:hAnsi="Segoe UI" w:cs="Segoe UI"/>
          <w:sz w:val="24"/>
          <w:szCs w:val="24"/>
        </w:rPr>
        <w:t>Пилеина</w:t>
      </w:r>
      <w:proofErr w:type="spellEnd"/>
      <w:r w:rsidRPr="00936090">
        <w:rPr>
          <w:rFonts w:ascii="Segoe UI" w:hAnsi="Segoe UI" w:cs="Segoe UI"/>
          <w:sz w:val="24"/>
          <w:szCs w:val="24"/>
        </w:rPr>
        <w:t xml:space="preserve">. Она </w:t>
      </w:r>
      <w:r w:rsidR="00106E53" w:rsidRPr="00936090">
        <w:rPr>
          <w:rFonts w:ascii="Segoe UI" w:hAnsi="Segoe UI" w:cs="Segoe UI"/>
          <w:sz w:val="24"/>
          <w:szCs w:val="24"/>
        </w:rPr>
        <w:t xml:space="preserve">рассказала о работе по внесению в Единый реестр </w:t>
      </w:r>
      <w:r w:rsidR="00106E53" w:rsidRPr="00936090">
        <w:rPr>
          <w:rFonts w:ascii="Segoe UI" w:hAnsi="Segoe UI" w:cs="Segoe UI"/>
          <w:sz w:val="24"/>
          <w:szCs w:val="24"/>
        </w:rPr>
        <w:lastRenderedPageBreak/>
        <w:t xml:space="preserve">недвижимости сведений о границах между субъектами Российской Федерации, границах муниципальных образований, границах населенных пунктов, территориальных зон. Наличие </w:t>
      </w:r>
      <w:r w:rsidRPr="00936090">
        <w:rPr>
          <w:rFonts w:ascii="Segoe UI" w:hAnsi="Segoe UI" w:cs="Segoe UI"/>
          <w:sz w:val="24"/>
          <w:szCs w:val="24"/>
        </w:rPr>
        <w:t xml:space="preserve">таких </w:t>
      </w:r>
      <w:r w:rsidR="00106E53" w:rsidRPr="00936090">
        <w:rPr>
          <w:rFonts w:ascii="Segoe UI" w:hAnsi="Segoe UI" w:cs="Segoe UI"/>
          <w:sz w:val="24"/>
          <w:szCs w:val="24"/>
        </w:rPr>
        <w:t xml:space="preserve">сведений </w:t>
      </w:r>
      <w:r w:rsidRPr="00936090">
        <w:rPr>
          <w:rFonts w:ascii="Segoe UI" w:hAnsi="Segoe UI" w:cs="Segoe UI"/>
          <w:sz w:val="24"/>
          <w:szCs w:val="24"/>
        </w:rPr>
        <w:t xml:space="preserve">в ЕГРН </w:t>
      </w:r>
      <w:r w:rsidR="00106E53" w:rsidRPr="00936090">
        <w:rPr>
          <w:rFonts w:ascii="Segoe UI" w:hAnsi="Segoe UI" w:cs="Segoe UI"/>
          <w:sz w:val="24"/>
          <w:szCs w:val="24"/>
        </w:rPr>
        <w:t xml:space="preserve">позволяет обеспечить соблюдение требований законодательства при проведении кадастрового учета, что повышает защищенность имущественных прав субъектов, юридических лиц и граждан. Кроме того, актуальная информация о границах позволяет эффективно управлять территориями и земельными ресурсами регионов, а также увеличивает инвестиционную привлекательность </w:t>
      </w:r>
      <w:r w:rsidR="008F1F1A" w:rsidRPr="00936090">
        <w:rPr>
          <w:rFonts w:ascii="Segoe UI" w:hAnsi="Segoe UI" w:cs="Segoe UI"/>
          <w:sz w:val="24"/>
          <w:szCs w:val="24"/>
        </w:rPr>
        <w:t>региона</w:t>
      </w:r>
      <w:r w:rsidR="00106E53" w:rsidRPr="00936090">
        <w:rPr>
          <w:rFonts w:ascii="Segoe UI" w:hAnsi="Segoe UI" w:cs="Segoe UI"/>
          <w:sz w:val="24"/>
          <w:szCs w:val="24"/>
        </w:rPr>
        <w:t xml:space="preserve">. </w:t>
      </w:r>
      <w:r w:rsidR="008F1F1A" w:rsidRPr="00936090">
        <w:rPr>
          <w:rFonts w:ascii="Segoe UI" w:hAnsi="Segoe UI" w:cs="Segoe UI"/>
          <w:sz w:val="24"/>
          <w:szCs w:val="24"/>
        </w:rPr>
        <w:t>Количество внесенных в ЕГРН границ является одним из важнейших показателей реализации целевой модели</w:t>
      </w:r>
      <w:r w:rsidR="008F1F1A" w:rsidRPr="00936090">
        <w:rPr>
          <w:sz w:val="24"/>
          <w:szCs w:val="24"/>
        </w:rPr>
        <w:t xml:space="preserve"> </w:t>
      </w:r>
      <w:r w:rsidR="008F1F1A" w:rsidRPr="00936090">
        <w:rPr>
          <w:rFonts w:ascii="Segoe UI" w:hAnsi="Segoe UI" w:cs="Segoe UI"/>
          <w:sz w:val="24"/>
          <w:szCs w:val="24"/>
        </w:rPr>
        <w:t xml:space="preserve">упрощения процедур ведения бизнеса и повышения инвестиционной привлекательности субъектов Российской Федерации по направлению «Постановка на кадастровый учет земельных участков и объектов недвижимого имущества». </w:t>
      </w:r>
      <w:r w:rsidR="00106E53" w:rsidRPr="00936090">
        <w:rPr>
          <w:rFonts w:ascii="Segoe UI" w:hAnsi="Segoe UI" w:cs="Segoe UI"/>
          <w:sz w:val="24"/>
          <w:szCs w:val="24"/>
        </w:rPr>
        <w:t xml:space="preserve">С января по </w:t>
      </w:r>
      <w:r w:rsidR="008F1F1A" w:rsidRPr="00936090">
        <w:rPr>
          <w:rFonts w:ascii="Segoe UI" w:hAnsi="Segoe UI" w:cs="Segoe UI"/>
          <w:sz w:val="24"/>
          <w:szCs w:val="24"/>
        </w:rPr>
        <w:t>ноябрь</w:t>
      </w:r>
      <w:r w:rsidR="00106E53" w:rsidRPr="00936090">
        <w:rPr>
          <w:rFonts w:ascii="Segoe UI" w:hAnsi="Segoe UI" w:cs="Segoe UI"/>
          <w:sz w:val="24"/>
          <w:szCs w:val="24"/>
        </w:rPr>
        <w:t xml:space="preserve"> 2018 года в ЕГРН внесены сведения о границах 55 муниципальных образований, 145 населенных пункт</w:t>
      </w:r>
      <w:r w:rsidR="00A47D17">
        <w:rPr>
          <w:rFonts w:ascii="Segoe UI" w:hAnsi="Segoe UI" w:cs="Segoe UI"/>
          <w:sz w:val="24"/>
          <w:szCs w:val="24"/>
        </w:rPr>
        <w:t>ов</w:t>
      </w:r>
      <w:r w:rsidR="00106E53" w:rsidRPr="00936090">
        <w:rPr>
          <w:rFonts w:ascii="Segoe UI" w:hAnsi="Segoe UI" w:cs="Segoe UI"/>
          <w:sz w:val="24"/>
          <w:szCs w:val="24"/>
        </w:rPr>
        <w:t>, а также о границах 4 территориальных зон Иркутской области.</w:t>
      </w:r>
      <w:r w:rsidRPr="00936090">
        <w:rPr>
          <w:rFonts w:ascii="Segoe UI" w:hAnsi="Segoe UI" w:cs="Segoe UI"/>
          <w:sz w:val="24"/>
          <w:szCs w:val="24"/>
        </w:rPr>
        <w:t xml:space="preserve"> В настоящее время ведется работа по внесению сведений о границе между Иркутской областью и Красноярским краем.</w:t>
      </w:r>
      <w:r w:rsidR="008F1F1A" w:rsidRPr="00936090">
        <w:rPr>
          <w:rFonts w:ascii="Segoe UI" w:hAnsi="Segoe UI" w:cs="Segoe UI"/>
          <w:sz w:val="24"/>
          <w:szCs w:val="24"/>
        </w:rPr>
        <w:t xml:space="preserve"> </w:t>
      </w:r>
    </w:p>
    <w:p w:rsidR="00EE0FB4" w:rsidRPr="00936090" w:rsidRDefault="003660EB" w:rsidP="002923C9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936090">
        <w:rPr>
          <w:rFonts w:ascii="Segoe UI" w:hAnsi="Segoe UI" w:cs="Segoe UI"/>
          <w:sz w:val="24"/>
          <w:szCs w:val="24"/>
        </w:rPr>
        <w:t xml:space="preserve">Исполняющий обязанности начальника отдела регистрации недвижимости № 4 Управления </w:t>
      </w:r>
      <w:proofErr w:type="spellStart"/>
      <w:r w:rsidRPr="0093609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36090">
        <w:rPr>
          <w:rFonts w:ascii="Segoe UI" w:hAnsi="Segoe UI" w:cs="Segoe UI"/>
          <w:sz w:val="24"/>
          <w:szCs w:val="24"/>
        </w:rPr>
        <w:t xml:space="preserve"> по Иркутской области Алексей </w:t>
      </w:r>
      <w:proofErr w:type="spellStart"/>
      <w:r w:rsidRPr="00936090">
        <w:rPr>
          <w:rFonts w:ascii="Segoe UI" w:hAnsi="Segoe UI" w:cs="Segoe UI"/>
          <w:sz w:val="24"/>
          <w:szCs w:val="24"/>
        </w:rPr>
        <w:t>Дианов</w:t>
      </w:r>
      <w:proofErr w:type="spellEnd"/>
      <w:r w:rsidRPr="00936090">
        <w:rPr>
          <w:rFonts w:ascii="Segoe UI" w:hAnsi="Segoe UI" w:cs="Segoe UI"/>
          <w:sz w:val="24"/>
          <w:szCs w:val="24"/>
        </w:rPr>
        <w:t xml:space="preserve"> вынес на рассмотрение Общественного совета вопрос о необходимости совершенствования законодательства в части оформления в собственность </w:t>
      </w:r>
      <w:r w:rsidR="00EC178E" w:rsidRPr="00936090">
        <w:rPr>
          <w:rFonts w:ascii="Segoe UI" w:hAnsi="Segoe UI" w:cs="Segoe UI"/>
          <w:sz w:val="24"/>
          <w:szCs w:val="24"/>
        </w:rPr>
        <w:t>недвижимости</w:t>
      </w:r>
      <w:r w:rsidRPr="00936090">
        <w:rPr>
          <w:rFonts w:ascii="Segoe UI" w:hAnsi="Segoe UI" w:cs="Segoe UI"/>
          <w:sz w:val="24"/>
          <w:szCs w:val="24"/>
        </w:rPr>
        <w:t xml:space="preserve"> в гаражных кооперативах. </w:t>
      </w:r>
      <w:r w:rsidR="00EC178E" w:rsidRPr="00936090">
        <w:rPr>
          <w:rFonts w:ascii="Segoe UI" w:hAnsi="Segoe UI" w:cs="Segoe UI"/>
          <w:sz w:val="24"/>
          <w:szCs w:val="24"/>
        </w:rPr>
        <w:t xml:space="preserve">Алексей Петрович отметил, что подавляющее большинство владельцев гаражей не могут оформить право собственности на свою недвижимость из-за отсутствия необходимых для этого документов. </w:t>
      </w:r>
      <w:r w:rsidR="00584B82" w:rsidRPr="00936090">
        <w:rPr>
          <w:rFonts w:ascii="Segoe UI" w:hAnsi="Segoe UI" w:cs="Segoe UI"/>
          <w:sz w:val="24"/>
          <w:szCs w:val="24"/>
        </w:rPr>
        <w:t>И</w:t>
      </w:r>
      <w:r w:rsidR="00EC178E" w:rsidRPr="00936090">
        <w:rPr>
          <w:rFonts w:ascii="Segoe UI" w:hAnsi="Segoe UI" w:cs="Segoe UI"/>
          <w:sz w:val="24"/>
          <w:szCs w:val="24"/>
        </w:rPr>
        <w:t>сключить</w:t>
      </w:r>
      <w:r w:rsidRPr="00936090">
        <w:rPr>
          <w:rFonts w:ascii="Segoe UI" w:hAnsi="Segoe UI" w:cs="Segoe UI"/>
          <w:sz w:val="24"/>
          <w:szCs w:val="24"/>
        </w:rPr>
        <w:t xml:space="preserve"> эти огрехи законодательства </w:t>
      </w:r>
      <w:r w:rsidR="00584B82" w:rsidRPr="00936090">
        <w:rPr>
          <w:rFonts w:ascii="Segoe UI" w:hAnsi="Segoe UI" w:cs="Segoe UI"/>
          <w:sz w:val="24"/>
          <w:szCs w:val="24"/>
        </w:rPr>
        <w:t xml:space="preserve">и упростить процедуру оформления недвижимости </w:t>
      </w:r>
      <w:r w:rsidR="00430D09" w:rsidRPr="00936090">
        <w:rPr>
          <w:rFonts w:ascii="Segoe UI" w:hAnsi="Segoe UI" w:cs="Segoe UI"/>
          <w:sz w:val="24"/>
          <w:szCs w:val="24"/>
        </w:rPr>
        <w:t>для граждан</w:t>
      </w:r>
      <w:r w:rsidR="00584B82" w:rsidRPr="00936090">
        <w:rPr>
          <w:rFonts w:ascii="Segoe UI" w:hAnsi="Segoe UI" w:cs="Segoe UI"/>
          <w:sz w:val="24"/>
          <w:szCs w:val="24"/>
        </w:rPr>
        <w:t xml:space="preserve"> </w:t>
      </w:r>
      <w:r w:rsidRPr="00936090">
        <w:rPr>
          <w:rFonts w:ascii="Segoe UI" w:hAnsi="Segoe UI" w:cs="Segoe UI"/>
          <w:sz w:val="24"/>
          <w:szCs w:val="24"/>
        </w:rPr>
        <w:t xml:space="preserve">можно, приняв соответствующий региональный закон. </w:t>
      </w:r>
      <w:r w:rsidR="00EC178E" w:rsidRPr="00936090">
        <w:rPr>
          <w:rFonts w:ascii="Segoe UI" w:hAnsi="Segoe UI" w:cs="Segoe UI"/>
          <w:sz w:val="24"/>
          <w:szCs w:val="24"/>
        </w:rPr>
        <w:t xml:space="preserve">Положительным примером </w:t>
      </w:r>
      <w:r w:rsidR="00124885" w:rsidRPr="00936090">
        <w:rPr>
          <w:rFonts w:ascii="Segoe UI" w:hAnsi="Segoe UI" w:cs="Segoe UI"/>
          <w:sz w:val="24"/>
          <w:szCs w:val="24"/>
        </w:rPr>
        <w:t>является</w:t>
      </w:r>
      <w:r w:rsidR="00EC178E" w:rsidRPr="00936090">
        <w:rPr>
          <w:rFonts w:ascii="Segoe UI" w:hAnsi="Segoe UI" w:cs="Segoe UI"/>
          <w:sz w:val="24"/>
          <w:szCs w:val="24"/>
        </w:rPr>
        <w:t xml:space="preserve"> Ульяновская область</w:t>
      </w:r>
      <w:r w:rsidR="00124885" w:rsidRPr="00936090">
        <w:rPr>
          <w:rFonts w:ascii="Segoe UI" w:hAnsi="Segoe UI" w:cs="Segoe UI"/>
          <w:sz w:val="24"/>
          <w:szCs w:val="24"/>
        </w:rPr>
        <w:t xml:space="preserve"> - регион</w:t>
      </w:r>
      <w:r w:rsidR="00EC178E" w:rsidRPr="00936090">
        <w:rPr>
          <w:rFonts w:ascii="Segoe UI" w:hAnsi="Segoe UI" w:cs="Segoe UI"/>
          <w:sz w:val="24"/>
          <w:szCs w:val="24"/>
        </w:rPr>
        <w:t>, в котор</w:t>
      </w:r>
      <w:r w:rsidR="00A47D17">
        <w:rPr>
          <w:rFonts w:ascii="Segoe UI" w:hAnsi="Segoe UI" w:cs="Segoe UI"/>
          <w:sz w:val="24"/>
          <w:szCs w:val="24"/>
        </w:rPr>
        <w:t>ом</w:t>
      </w:r>
      <w:r w:rsidR="00EC178E" w:rsidRPr="00936090">
        <w:rPr>
          <w:rFonts w:ascii="Segoe UI" w:hAnsi="Segoe UI" w:cs="Segoe UI"/>
          <w:sz w:val="24"/>
          <w:szCs w:val="24"/>
        </w:rPr>
        <w:t xml:space="preserve"> аналогичный закон успешно воплощен в жизнь. </w:t>
      </w:r>
      <w:r w:rsidRPr="00936090">
        <w:rPr>
          <w:rFonts w:ascii="Segoe UI" w:hAnsi="Segoe UI" w:cs="Segoe UI"/>
          <w:sz w:val="24"/>
          <w:szCs w:val="24"/>
        </w:rPr>
        <w:t xml:space="preserve">Письмо </w:t>
      </w:r>
      <w:r w:rsidR="00EC178E" w:rsidRPr="00936090">
        <w:rPr>
          <w:rFonts w:ascii="Segoe UI" w:hAnsi="Segoe UI" w:cs="Segoe UI"/>
          <w:sz w:val="24"/>
          <w:szCs w:val="24"/>
        </w:rPr>
        <w:t>с обоснованием</w:t>
      </w:r>
      <w:r w:rsidRPr="00936090">
        <w:rPr>
          <w:rFonts w:ascii="Segoe UI" w:hAnsi="Segoe UI" w:cs="Segoe UI"/>
          <w:sz w:val="24"/>
          <w:szCs w:val="24"/>
        </w:rPr>
        <w:t xml:space="preserve"> </w:t>
      </w:r>
      <w:r w:rsidR="00EC178E" w:rsidRPr="00936090">
        <w:rPr>
          <w:rFonts w:ascii="Segoe UI" w:hAnsi="Segoe UI" w:cs="Segoe UI"/>
          <w:sz w:val="24"/>
          <w:szCs w:val="24"/>
        </w:rPr>
        <w:t xml:space="preserve">необходимости </w:t>
      </w:r>
      <w:r w:rsidRPr="00936090">
        <w:rPr>
          <w:rFonts w:ascii="Segoe UI" w:hAnsi="Segoe UI" w:cs="Segoe UI"/>
          <w:sz w:val="24"/>
          <w:szCs w:val="24"/>
        </w:rPr>
        <w:t>разработк</w:t>
      </w:r>
      <w:r w:rsidR="00EC178E" w:rsidRPr="00936090">
        <w:rPr>
          <w:rFonts w:ascii="Segoe UI" w:hAnsi="Segoe UI" w:cs="Segoe UI"/>
          <w:sz w:val="24"/>
          <w:szCs w:val="24"/>
        </w:rPr>
        <w:t>и</w:t>
      </w:r>
      <w:r w:rsidRPr="00936090">
        <w:rPr>
          <w:rFonts w:ascii="Segoe UI" w:hAnsi="Segoe UI" w:cs="Segoe UI"/>
          <w:sz w:val="24"/>
          <w:szCs w:val="24"/>
        </w:rPr>
        <w:t xml:space="preserve"> и приняти</w:t>
      </w:r>
      <w:r w:rsidR="00EC178E" w:rsidRPr="00936090">
        <w:rPr>
          <w:rFonts w:ascii="Segoe UI" w:hAnsi="Segoe UI" w:cs="Segoe UI"/>
          <w:sz w:val="24"/>
          <w:szCs w:val="24"/>
        </w:rPr>
        <w:t>я</w:t>
      </w:r>
      <w:r w:rsidRPr="00936090">
        <w:rPr>
          <w:rFonts w:ascii="Segoe UI" w:hAnsi="Segoe UI" w:cs="Segoe UI"/>
          <w:sz w:val="24"/>
          <w:szCs w:val="24"/>
        </w:rPr>
        <w:t xml:space="preserve"> такого закон</w:t>
      </w:r>
      <w:r w:rsidR="00EC178E" w:rsidRPr="00936090">
        <w:rPr>
          <w:rFonts w:ascii="Segoe UI" w:hAnsi="Segoe UI" w:cs="Segoe UI"/>
          <w:sz w:val="24"/>
          <w:szCs w:val="24"/>
        </w:rPr>
        <w:t>опроекта на территории</w:t>
      </w:r>
      <w:r w:rsidRPr="0093609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C178E" w:rsidRPr="00936090">
        <w:rPr>
          <w:rFonts w:ascii="Segoe UI" w:hAnsi="Segoe UI" w:cs="Segoe UI"/>
          <w:sz w:val="24"/>
          <w:szCs w:val="24"/>
        </w:rPr>
        <w:t>Приангарья</w:t>
      </w:r>
      <w:proofErr w:type="spellEnd"/>
      <w:r w:rsidR="00EC178E" w:rsidRPr="00936090">
        <w:rPr>
          <w:rFonts w:ascii="Segoe UI" w:hAnsi="Segoe UI" w:cs="Segoe UI"/>
          <w:sz w:val="24"/>
          <w:szCs w:val="24"/>
        </w:rPr>
        <w:t xml:space="preserve"> </w:t>
      </w:r>
      <w:r w:rsidRPr="00936090">
        <w:rPr>
          <w:rFonts w:ascii="Segoe UI" w:hAnsi="Segoe UI" w:cs="Segoe UI"/>
          <w:sz w:val="24"/>
          <w:szCs w:val="24"/>
        </w:rPr>
        <w:t xml:space="preserve">уже направлено Управлением на имя председателя Законодательного Собрания Иркутской области.    </w:t>
      </w:r>
    </w:p>
    <w:p w:rsidR="00124885" w:rsidRDefault="00EE0FB4" w:rsidP="0083061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936090">
        <w:rPr>
          <w:rFonts w:ascii="Segoe UI" w:hAnsi="Segoe UI" w:cs="Segoe UI"/>
          <w:sz w:val="24"/>
          <w:szCs w:val="24"/>
        </w:rPr>
        <w:t>«</w:t>
      </w:r>
      <w:r w:rsidR="003147BA" w:rsidRPr="00936090">
        <w:rPr>
          <w:rFonts w:ascii="Segoe UI" w:hAnsi="Segoe UI" w:cs="Segoe UI"/>
          <w:sz w:val="24"/>
          <w:szCs w:val="24"/>
        </w:rPr>
        <w:t>Вопро</w:t>
      </w:r>
      <w:r w:rsidR="00F23745" w:rsidRPr="00936090">
        <w:rPr>
          <w:rFonts w:ascii="Segoe UI" w:hAnsi="Segoe UI" w:cs="Segoe UI"/>
          <w:sz w:val="24"/>
          <w:szCs w:val="24"/>
        </w:rPr>
        <w:t>сы, рассмотренные на заседании О</w:t>
      </w:r>
      <w:r w:rsidR="003147BA" w:rsidRPr="00936090">
        <w:rPr>
          <w:rFonts w:ascii="Segoe UI" w:hAnsi="Segoe UI" w:cs="Segoe UI"/>
          <w:sz w:val="24"/>
          <w:szCs w:val="24"/>
        </w:rPr>
        <w:t xml:space="preserve">бщественного совета, являются значимыми для каждого </w:t>
      </w:r>
      <w:r w:rsidR="003B2771" w:rsidRPr="00936090">
        <w:rPr>
          <w:rFonts w:ascii="Segoe UI" w:hAnsi="Segoe UI" w:cs="Segoe UI"/>
          <w:sz w:val="24"/>
          <w:szCs w:val="24"/>
        </w:rPr>
        <w:t>жителя области</w:t>
      </w:r>
      <w:r w:rsidR="00430D09" w:rsidRPr="00936090">
        <w:rPr>
          <w:rFonts w:ascii="Segoe UI" w:hAnsi="Segoe UI" w:cs="Segoe UI"/>
          <w:sz w:val="24"/>
          <w:szCs w:val="24"/>
        </w:rPr>
        <w:t xml:space="preserve"> </w:t>
      </w:r>
      <w:r w:rsidR="003147BA" w:rsidRPr="00936090">
        <w:rPr>
          <w:rFonts w:ascii="Segoe UI" w:hAnsi="Segoe UI" w:cs="Segoe UI"/>
          <w:sz w:val="24"/>
          <w:szCs w:val="24"/>
        </w:rPr>
        <w:t xml:space="preserve">и для региона в целом. </w:t>
      </w:r>
      <w:r w:rsidRPr="00936090">
        <w:rPr>
          <w:rFonts w:ascii="Segoe UI" w:hAnsi="Segoe UI" w:cs="Segoe UI"/>
          <w:sz w:val="24"/>
          <w:szCs w:val="24"/>
        </w:rPr>
        <w:t>Управлением проделан огромный пласт работы, направленный на реализацию законодательных новаций и улучшен</w:t>
      </w:r>
      <w:r w:rsidR="003147BA" w:rsidRPr="00936090">
        <w:rPr>
          <w:rFonts w:ascii="Segoe UI" w:hAnsi="Segoe UI" w:cs="Segoe UI"/>
          <w:sz w:val="24"/>
          <w:szCs w:val="24"/>
        </w:rPr>
        <w:t>ие инв</w:t>
      </w:r>
      <w:r w:rsidRPr="00936090">
        <w:rPr>
          <w:rFonts w:ascii="Segoe UI" w:hAnsi="Segoe UI" w:cs="Segoe UI"/>
          <w:sz w:val="24"/>
          <w:szCs w:val="24"/>
        </w:rPr>
        <w:t>ести</w:t>
      </w:r>
      <w:r w:rsidR="003147BA" w:rsidRPr="00936090">
        <w:rPr>
          <w:rFonts w:ascii="Segoe UI" w:hAnsi="Segoe UI" w:cs="Segoe UI"/>
          <w:sz w:val="24"/>
          <w:szCs w:val="24"/>
        </w:rPr>
        <w:t>ционного климата Иркутской области</w:t>
      </w:r>
      <w:r w:rsidRPr="00936090">
        <w:rPr>
          <w:rFonts w:ascii="Segoe UI" w:hAnsi="Segoe UI" w:cs="Segoe UI"/>
          <w:sz w:val="24"/>
          <w:szCs w:val="24"/>
        </w:rPr>
        <w:t>.</w:t>
      </w:r>
      <w:r w:rsidR="00124885" w:rsidRPr="00936090">
        <w:rPr>
          <w:rFonts w:ascii="Segoe UI" w:hAnsi="Segoe UI" w:cs="Segoe UI"/>
          <w:sz w:val="24"/>
          <w:szCs w:val="24"/>
        </w:rPr>
        <w:t xml:space="preserve"> </w:t>
      </w:r>
      <w:r w:rsidR="00584B82" w:rsidRPr="00936090">
        <w:rPr>
          <w:rFonts w:ascii="Segoe UI" w:hAnsi="Segoe UI" w:cs="Segoe UI"/>
          <w:sz w:val="24"/>
          <w:szCs w:val="24"/>
        </w:rPr>
        <w:t>Уверен,</w:t>
      </w:r>
      <w:r w:rsidR="00C07491" w:rsidRPr="00936090">
        <w:rPr>
          <w:rFonts w:ascii="Segoe UI" w:hAnsi="Segoe UI" w:cs="Segoe UI"/>
          <w:sz w:val="24"/>
          <w:szCs w:val="24"/>
        </w:rPr>
        <w:t xml:space="preserve"> </w:t>
      </w:r>
      <w:r w:rsidR="00584B82" w:rsidRPr="00936090">
        <w:rPr>
          <w:rFonts w:ascii="Segoe UI" w:hAnsi="Segoe UI" w:cs="Segoe UI"/>
          <w:sz w:val="24"/>
          <w:szCs w:val="24"/>
        </w:rPr>
        <w:t xml:space="preserve">что </w:t>
      </w:r>
      <w:r w:rsidR="00C07491" w:rsidRPr="00936090">
        <w:rPr>
          <w:rFonts w:ascii="Segoe UI" w:hAnsi="Segoe UI" w:cs="Segoe UI"/>
          <w:sz w:val="24"/>
          <w:szCs w:val="24"/>
        </w:rPr>
        <w:t xml:space="preserve">при </w:t>
      </w:r>
      <w:r w:rsidR="00584B82" w:rsidRPr="00936090">
        <w:rPr>
          <w:rFonts w:ascii="Segoe UI" w:hAnsi="Segoe UI" w:cs="Segoe UI"/>
          <w:sz w:val="24"/>
          <w:szCs w:val="24"/>
        </w:rPr>
        <w:t xml:space="preserve">поддержке </w:t>
      </w:r>
      <w:r w:rsidR="00C07491" w:rsidRPr="00936090">
        <w:rPr>
          <w:rFonts w:ascii="Segoe UI" w:hAnsi="Segoe UI" w:cs="Segoe UI"/>
          <w:sz w:val="24"/>
          <w:szCs w:val="24"/>
        </w:rPr>
        <w:t>Общественного совета</w:t>
      </w:r>
      <w:r w:rsidR="00584B82" w:rsidRPr="00936090">
        <w:rPr>
          <w:rFonts w:ascii="Segoe UI" w:hAnsi="Segoe UI" w:cs="Segoe UI"/>
          <w:sz w:val="24"/>
          <w:szCs w:val="24"/>
        </w:rPr>
        <w:t xml:space="preserve"> </w:t>
      </w:r>
      <w:r w:rsidR="003B2771" w:rsidRPr="00936090">
        <w:rPr>
          <w:rFonts w:ascii="Segoe UI" w:hAnsi="Segoe UI" w:cs="Segoe UI"/>
          <w:sz w:val="24"/>
          <w:szCs w:val="24"/>
        </w:rPr>
        <w:t>нам</w:t>
      </w:r>
      <w:r w:rsidR="00584B82" w:rsidRPr="00936090">
        <w:rPr>
          <w:rFonts w:ascii="Segoe UI" w:hAnsi="Segoe UI" w:cs="Segoe UI"/>
          <w:sz w:val="24"/>
          <w:szCs w:val="24"/>
        </w:rPr>
        <w:t xml:space="preserve"> </w:t>
      </w:r>
      <w:r w:rsidR="003B2771" w:rsidRPr="00936090">
        <w:rPr>
          <w:rFonts w:ascii="Segoe UI" w:hAnsi="Segoe UI" w:cs="Segoe UI"/>
          <w:sz w:val="24"/>
          <w:szCs w:val="24"/>
        </w:rPr>
        <w:t xml:space="preserve">также </w:t>
      </w:r>
      <w:r w:rsidR="00584B82" w:rsidRPr="00936090">
        <w:rPr>
          <w:rFonts w:ascii="Segoe UI" w:hAnsi="Segoe UI" w:cs="Segoe UI"/>
          <w:sz w:val="24"/>
          <w:szCs w:val="24"/>
        </w:rPr>
        <w:t xml:space="preserve">удастся </w:t>
      </w:r>
      <w:r w:rsidR="003B2771" w:rsidRPr="00936090">
        <w:rPr>
          <w:rFonts w:ascii="Segoe UI" w:hAnsi="Segoe UI" w:cs="Segoe UI"/>
          <w:sz w:val="24"/>
          <w:szCs w:val="24"/>
        </w:rPr>
        <w:t xml:space="preserve">инициировать разработку </w:t>
      </w:r>
      <w:r w:rsidR="00430D09" w:rsidRPr="00936090">
        <w:rPr>
          <w:rFonts w:ascii="Segoe UI" w:hAnsi="Segoe UI" w:cs="Segoe UI"/>
          <w:sz w:val="24"/>
          <w:szCs w:val="24"/>
        </w:rPr>
        <w:t>данного законопроекта</w:t>
      </w:r>
      <w:r w:rsidR="003B2771" w:rsidRPr="00936090">
        <w:rPr>
          <w:rFonts w:ascii="Segoe UI" w:hAnsi="Segoe UI" w:cs="Segoe UI"/>
          <w:sz w:val="24"/>
          <w:szCs w:val="24"/>
        </w:rPr>
        <w:t xml:space="preserve">», - подчеркнул руководитель Управления </w:t>
      </w:r>
      <w:proofErr w:type="spellStart"/>
      <w:r w:rsidR="003B2771" w:rsidRPr="0093609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3B2771" w:rsidRPr="00936090">
        <w:rPr>
          <w:rFonts w:ascii="Segoe UI" w:hAnsi="Segoe UI" w:cs="Segoe UI"/>
          <w:sz w:val="24"/>
          <w:szCs w:val="24"/>
        </w:rPr>
        <w:t xml:space="preserve"> по Иркутской области Виктор </w:t>
      </w:r>
      <w:proofErr w:type="spellStart"/>
      <w:r w:rsidR="003B2771" w:rsidRPr="00936090">
        <w:rPr>
          <w:rFonts w:ascii="Segoe UI" w:hAnsi="Segoe UI" w:cs="Segoe UI"/>
          <w:sz w:val="24"/>
          <w:szCs w:val="24"/>
        </w:rPr>
        <w:t>Жердев</w:t>
      </w:r>
      <w:proofErr w:type="spellEnd"/>
      <w:r w:rsidR="003B2771" w:rsidRPr="00936090">
        <w:rPr>
          <w:rFonts w:ascii="Segoe UI" w:hAnsi="Segoe UI" w:cs="Segoe UI"/>
          <w:sz w:val="24"/>
          <w:szCs w:val="24"/>
        </w:rPr>
        <w:t>.</w:t>
      </w:r>
    </w:p>
    <w:p w:rsidR="00936090" w:rsidRDefault="00936090" w:rsidP="00A47D1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A0DF0" w:rsidRDefault="00CA0DF0" w:rsidP="00A47D1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A0DF0" w:rsidRDefault="00CA0DF0" w:rsidP="00A47D1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Ирина Кондратьева,</w:t>
      </w:r>
    </w:p>
    <w:p w:rsidR="00CA0DF0" w:rsidRDefault="00CA0DF0" w:rsidP="00A47D1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специалист-эксперт отдела организации, мониторинга и контроля</w:t>
      </w:r>
    </w:p>
    <w:p w:rsidR="00CA0DF0" w:rsidRDefault="00CA0DF0" w:rsidP="00A47D1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Иркутской области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 </w:t>
      </w:r>
    </w:p>
    <w:p w:rsidR="00936090" w:rsidRPr="00936090" w:rsidRDefault="00936090" w:rsidP="0083061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</w:p>
    <w:sectPr w:rsidR="00936090" w:rsidRPr="0093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75"/>
    <w:rsid w:val="00025394"/>
    <w:rsid w:val="00086975"/>
    <w:rsid w:val="000F77A3"/>
    <w:rsid w:val="00106E53"/>
    <w:rsid w:val="00124885"/>
    <w:rsid w:val="001612F8"/>
    <w:rsid w:val="00240300"/>
    <w:rsid w:val="002923C9"/>
    <w:rsid w:val="003147BA"/>
    <w:rsid w:val="00351A68"/>
    <w:rsid w:val="003660EB"/>
    <w:rsid w:val="003B2771"/>
    <w:rsid w:val="003C2226"/>
    <w:rsid w:val="00430D09"/>
    <w:rsid w:val="00443EA5"/>
    <w:rsid w:val="004905B0"/>
    <w:rsid w:val="004D7138"/>
    <w:rsid w:val="004E6D98"/>
    <w:rsid w:val="005152BA"/>
    <w:rsid w:val="00584B82"/>
    <w:rsid w:val="005C1756"/>
    <w:rsid w:val="005E2E55"/>
    <w:rsid w:val="005E5698"/>
    <w:rsid w:val="00687B78"/>
    <w:rsid w:val="00691C14"/>
    <w:rsid w:val="006B7EAD"/>
    <w:rsid w:val="0072058F"/>
    <w:rsid w:val="007C78D0"/>
    <w:rsid w:val="00827546"/>
    <w:rsid w:val="0083061C"/>
    <w:rsid w:val="00847E37"/>
    <w:rsid w:val="00851F5F"/>
    <w:rsid w:val="008D7750"/>
    <w:rsid w:val="008F1F1A"/>
    <w:rsid w:val="00936090"/>
    <w:rsid w:val="00941D0F"/>
    <w:rsid w:val="00945F5E"/>
    <w:rsid w:val="00965F03"/>
    <w:rsid w:val="00981765"/>
    <w:rsid w:val="009D7024"/>
    <w:rsid w:val="00A22D84"/>
    <w:rsid w:val="00A47D17"/>
    <w:rsid w:val="00BC177D"/>
    <w:rsid w:val="00C07491"/>
    <w:rsid w:val="00C7512A"/>
    <w:rsid w:val="00C82D8F"/>
    <w:rsid w:val="00CA0DF0"/>
    <w:rsid w:val="00CB624B"/>
    <w:rsid w:val="00CF176F"/>
    <w:rsid w:val="00DA3241"/>
    <w:rsid w:val="00DE5C6C"/>
    <w:rsid w:val="00EC0792"/>
    <w:rsid w:val="00EC178E"/>
    <w:rsid w:val="00EE0FB4"/>
    <w:rsid w:val="00EE7DBE"/>
    <w:rsid w:val="00F23745"/>
    <w:rsid w:val="00F43581"/>
    <w:rsid w:val="00FD43D0"/>
    <w:rsid w:val="00FD7F06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6D21"/>
  <w15:chartTrackingRefBased/>
  <w15:docId w15:val="{906BC58A-8ED1-46A6-B720-912E7765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E5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51F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35</cp:revision>
  <cp:lastPrinted>2018-12-06T01:42:00Z</cp:lastPrinted>
  <dcterms:created xsi:type="dcterms:W3CDTF">2018-04-02T00:54:00Z</dcterms:created>
  <dcterms:modified xsi:type="dcterms:W3CDTF">2018-12-06T03:14:00Z</dcterms:modified>
</cp:coreProperties>
</file>