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80" w:rsidRPr="002D7CF4" w:rsidRDefault="00B06B35" w:rsidP="00E0558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13</w:t>
      </w:r>
      <w:r w:rsidR="00E05580" w:rsidRPr="002D7CF4">
        <w:rPr>
          <w:rFonts w:ascii="Arial" w:eastAsia="Times New Roman" w:hAnsi="Arial" w:cs="Arial"/>
          <w:b/>
          <w:sz w:val="32"/>
          <w:szCs w:val="32"/>
          <w:lang w:eastAsia="ru-RU"/>
        </w:rPr>
        <w:t>.</w:t>
      </w:r>
      <w:r>
        <w:rPr>
          <w:rFonts w:ascii="Arial" w:eastAsia="Times New Roman" w:hAnsi="Arial" w:cs="Arial"/>
          <w:b/>
          <w:sz w:val="32"/>
          <w:szCs w:val="32"/>
          <w:lang w:eastAsia="ru-RU"/>
        </w:rPr>
        <w:t>09</w:t>
      </w:r>
      <w:r w:rsidR="00E05580" w:rsidRPr="002D7CF4">
        <w:rPr>
          <w:rFonts w:ascii="Arial" w:eastAsia="Times New Roman" w:hAnsi="Arial" w:cs="Arial"/>
          <w:b/>
          <w:sz w:val="32"/>
          <w:szCs w:val="32"/>
          <w:lang w:eastAsia="ru-RU"/>
        </w:rPr>
        <w:t>.2021г. №4/</w:t>
      </w:r>
      <w:r>
        <w:rPr>
          <w:rFonts w:ascii="Arial" w:eastAsia="Times New Roman" w:hAnsi="Arial" w:cs="Arial"/>
          <w:b/>
          <w:sz w:val="32"/>
          <w:szCs w:val="32"/>
          <w:lang w:eastAsia="ru-RU"/>
        </w:rPr>
        <w:t>75</w:t>
      </w:r>
      <w:r w:rsidR="00E05580" w:rsidRPr="002D7CF4">
        <w:rPr>
          <w:rFonts w:ascii="Arial" w:eastAsia="Times New Roman" w:hAnsi="Arial" w:cs="Arial"/>
          <w:b/>
          <w:sz w:val="32"/>
          <w:szCs w:val="32"/>
          <w:lang w:eastAsia="ru-RU"/>
        </w:rPr>
        <w:t>-дмо</w:t>
      </w:r>
    </w:p>
    <w:p w:rsidR="00351469" w:rsidRPr="000E727B" w:rsidRDefault="00351469" w:rsidP="00351469">
      <w:pPr>
        <w:pStyle w:val="ab"/>
        <w:jc w:val="center"/>
        <w:rPr>
          <w:rFonts w:ascii="Arial" w:hAnsi="Arial" w:cs="Arial"/>
          <w:b/>
          <w:sz w:val="32"/>
          <w:szCs w:val="32"/>
        </w:rPr>
      </w:pPr>
      <w:r w:rsidRPr="000E727B">
        <w:rPr>
          <w:rFonts w:ascii="Arial" w:hAnsi="Arial" w:cs="Arial"/>
          <w:b/>
          <w:sz w:val="32"/>
          <w:szCs w:val="32"/>
        </w:rPr>
        <w:t>РОССИЙСКАЯ ФЕДЕРАЦИЯ</w:t>
      </w:r>
    </w:p>
    <w:p w:rsidR="00351469" w:rsidRPr="000E727B" w:rsidRDefault="00351469" w:rsidP="00351469">
      <w:pPr>
        <w:pStyle w:val="ab"/>
        <w:jc w:val="center"/>
        <w:rPr>
          <w:rFonts w:ascii="Arial" w:hAnsi="Arial" w:cs="Arial"/>
          <w:b/>
          <w:sz w:val="32"/>
          <w:szCs w:val="32"/>
        </w:rPr>
      </w:pPr>
      <w:r w:rsidRPr="000E727B">
        <w:rPr>
          <w:rFonts w:ascii="Arial" w:hAnsi="Arial" w:cs="Arial"/>
          <w:b/>
          <w:sz w:val="32"/>
          <w:szCs w:val="32"/>
        </w:rPr>
        <w:t>ИРКУТСКАЯ ОБЛАСТЬ</w:t>
      </w:r>
    </w:p>
    <w:p w:rsidR="00351469" w:rsidRPr="000E727B" w:rsidRDefault="00351469" w:rsidP="00351469">
      <w:pPr>
        <w:pStyle w:val="ab"/>
        <w:jc w:val="center"/>
        <w:rPr>
          <w:rFonts w:ascii="Arial" w:hAnsi="Arial" w:cs="Arial"/>
          <w:b/>
          <w:sz w:val="32"/>
          <w:szCs w:val="32"/>
        </w:rPr>
      </w:pPr>
      <w:r w:rsidRPr="000E727B">
        <w:rPr>
          <w:rFonts w:ascii="Arial" w:hAnsi="Arial" w:cs="Arial"/>
          <w:b/>
          <w:sz w:val="32"/>
          <w:szCs w:val="32"/>
        </w:rPr>
        <w:t>АЛАРСКИЙ МУНИЦИПАЛЬНЫЙ РАЙОН</w:t>
      </w:r>
    </w:p>
    <w:p w:rsidR="00351469" w:rsidRPr="000E727B" w:rsidRDefault="005476C1" w:rsidP="00351469">
      <w:pPr>
        <w:pStyle w:val="ab"/>
        <w:jc w:val="center"/>
        <w:rPr>
          <w:rFonts w:ascii="Arial" w:hAnsi="Arial" w:cs="Arial"/>
          <w:b/>
          <w:sz w:val="32"/>
          <w:szCs w:val="32"/>
        </w:rPr>
      </w:pPr>
      <w:r>
        <w:rPr>
          <w:rFonts w:ascii="Arial" w:hAnsi="Arial" w:cs="Arial"/>
          <w:b/>
          <w:sz w:val="32"/>
          <w:szCs w:val="32"/>
        </w:rPr>
        <w:t xml:space="preserve">МУНИЦИПАЛЬНОЕ ОБРАЗОВАНИЕ </w:t>
      </w:r>
      <w:r w:rsidR="002915C0">
        <w:rPr>
          <w:rFonts w:ascii="Arial" w:hAnsi="Arial" w:cs="Arial"/>
          <w:b/>
          <w:sz w:val="32"/>
          <w:szCs w:val="32"/>
        </w:rPr>
        <w:t>«</w:t>
      </w:r>
      <w:r w:rsidR="00E05580">
        <w:rPr>
          <w:rFonts w:ascii="Arial" w:hAnsi="Arial" w:cs="Arial"/>
          <w:b/>
          <w:sz w:val="32"/>
          <w:szCs w:val="32"/>
        </w:rPr>
        <w:t>МОГОЕНОК</w:t>
      </w:r>
      <w:r w:rsidR="002915C0">
        <w:rPr>
          <w:rFonts w:ascii="Arial" w:hAnsi="Arial" w:cs="Arial"/>
          <w:b/>
          <w:sz w:val="32"/>
          <w:szCs w:val="32"/>
        </w:rPr>
        <w:t>»</w:t>
      </w:r>
    </w:p>
    <w:p w:rsidR="00351469" w:rsidRPr="000E727B" w:rsidRDefault="00351469" w:rsidP="00351469">
      <w:pPr>
        <w:pStyle w:val="ab"/>
        <w:jc w:val="center"/>
        <w:rPr>
          <w:rFonts w:ascii="Arial" w:hAnsi="Arial" w:cs="Arial"/>
          <w:b/>
          <w:sz w:val="32"/>
          <w:szCs w:val="32"/>
        </w:rPr>
      </w:pPr>
      <w:r w:rsidRPr="000E727B">
        <w:rPr>
          <w:rFonts w:ascii="Arial" w:hAnsi="Arial" w:cs="Arial"/>
          <w:b/>
          <w:sz w:val="32"/>
          <w:szCs w:val="32"/>
        </w:rPr>
        <w:t>ДУМА</w:t>
      </w:r>
    </w:p>
    <w:p w:rsidR="00351469" w:rsidRPr="000E727B" w:rsidRDefault="00351469" w:rsidP="00351469">
      <w:pPr>
        <w:pStyle w:val="ab"/>
        <w:jc w:val="center"/>
        <w:rPr>
          <w:rFonts w:ascii="Arial" w:hAnsi="Arial" w:cs="Arial"/>
          <w:b/>
          <w:sz w:val="32"/>
          <w:szCs w:val="32"/>
          <w:u w:val="single"/>
        </w:rPr>
      </w:pPr>
      <w:r w:rsidRPr="000E727B">
        <w:rPr>
          <w:rFonts w:ascii="Arial" w:hAnsi="Arial" w:cs="Arial"/>
          <w:b/>
          <w:sz w:val="32"/>
          <w:szCs w:val="32"/>
        </w:rPr>
        <w:t>РЕШЕНИЕ</w:t>
      </w:r>
    </w:p>
    <w:p w:rsidR="00351469" w:rsidRPr="000E727B" w:rsidRDefault="00351469" w:rsidP="00351469">
      <w:pPr>
        <w:pStyle w:val="ab"/>
        <w:jc w:val="center"/>
        <w:rPr>
          <w:rFonts w:ascii="Arial" w:hAnsi="Arial" w:cs="Arial"/>
          <w:b/>
          <w:sz w:val="32"/>
          <w:szCs w:val="32"/>
        </w:rPr>
      </w:pPr>
    </w:p>
    <w:p w:rsidR="00351469" w:rsidRPr="00DE02F2" w:rsidRDefault="00351469" w:rsidP="00351469">
      <w:pPr>
        <w:pStyle w:val="ab"/>
        <w:jc w:val="center"/>
        <w:rPr>
          <w:rFonts w:ascii="Arial" w:hAnsi="Arial" w:cs="Arial"/>
          <w:b/>
          <w:sz w:val="32"/>
          <w:szCs w:val="32"/>
        </w:rPr>
      </w:pPr>
      <w:r>
        <w:rPr>
          <w:rFonts w:ascii="Arial" w:hAnsi="Arial" w:cs="Arial"/>
          <w:b/>
          <w:sz w:val="32"/>
          <w:szCs w:val="32"/>
        </w:rPr>
        <w:t xml:space="preserve">ОБ ОПРЕДЕЛЕНИИ ПОРЯДКА </w:t>
      </w:r>
      <w:r w:rsidR="005C10EF">
        <w:rPr>
          <w:rFonts w:ascii="Arial" w:hAnsi="Arial" w:cs="Arial"/>
          <w:b/>
          <w:sz w:val="32"/>
          <w:szCs w:val="32"/>
        </w:rPr>
        <w:t xml:space="preserve">РАСЧЕТА И ВОЗВРАТА СУММ </w:t>
      </w:r>
      <w:r w:rsidR="00093425">
        <w:rPr>
          <w:rFonts w:ascii="Arial" w:hAnsi="Arial" w:cs="Arial"/>
          <w:b/>
          <w:sz w:val="32"/>
          <w:szCs w:val="32"/>
        </w:rPr>
        <w:t xml:space="preserve">ИНИЦИАТИВНЫХ ПЛАТЕЖЕЙ, ПОДЛЕЖАЩИХ </w:t>
      </w:r>
      <w:r w:rsidR="005C10EF">
        <w:rPr>
          <w:rFonts w:ascii="Arial" w:hAnsi="Arial" w:cs="Arial"/>
          <w:b/>
          <w:sz w:val="32"/>
          <w:szCs w:val="32"/>
        </w:rPr>
        <w:t xml:space="preserve">ВОЗВРАТУ </w:t>
      </w:r>
      <w:r w:rsidR="009B0A7A">
        <w:rPr>
          <w:rFonts w:ascii="Arial" w:hAnsi="Arial" w:cs="Arial"/>
          <w:b/>
          <w:sz w:val="32"/>
          <w:szCs w:val="32"/>
        </w:rPr>
        <w:t>ЛИЦ</w:t>
      </w:r>
      <w:r w:rsidR="001A3ABD">
        <w:rPr>
          <w:rFonts w:ascii="Arial" w:hAnsi="Arial" w:cs="Arial"/>
          <w:b/>
          <w:sz w:val="32"/>
          <w:szCs w:val="32"/>
        </w:rPr>
        <w:t xml:space="preserve">АМ (В ТОМ ЧИСЛЕ ОРГАНИЗАЦИЯМ), </w:t>
      </w:r>
      <w:r w:rsidR="009B0A7A">
        <w:rPr>
          <w:rFonts w:ascii="Arial" w:hAnsi="Arial" w:cs="Arial"/>
          <w:b/>
          <w:sz w:val="32"/>
          <w:szCs w:val="32"/>
        </w:rPr>
        <w:t xml:space="preserve">ОСУЩЕСТВИВШИМ </w:t>
      </w:r>
      <w:r w:rsidR="001A3ABD">
        <w:rPr>
          <w:rFonts w:ascii="Arial" w:hAnsi="Arial" w:cs="Arial"/>
          <w:b/>
          <w:sz w:val="32"/>
          <w:szCs w:val="32"/>
        </w:rPr>
        <w:t xml:space="preserve">ИХ </w:t>
      </w:r>
      <w:r w:rsidR="00C23366">
        <w:rPr>
          <w:rFonts w:ascii="Arial" w:hAnsi="Arial" w:cs="Arial"/>
          <w:b/>
          <w:sz w:val="32"/>
          <w:szCs w:val="32"/>
        </w:rPr>
        <w:t>ПЕРЕЧИСЛЕНИЕ В МЕСТНЫЙ БЮДЖЕТ МУНИЦИПАЛЬНОГО ОБРАЗОВАНИЯ «</w:t>
      </w:r>
      <w:r w:rsidR="00E05580">
        <w:rPr>
          <w:rFonts w:ascii="Arial" w:hAnsi="Arial" w:cs="Arial"/>
          <w:b/>
          <w:sz w:val="32"/>
          <w:szCs w:val="32"/>
        </w:rPr>
        <w:t>МОГОЕНОК</w:t>
      </w:r>
      <w:r w:rsidR="00C23366">
        <w:rPr>
          <w:rFonts w:ascii="Arial" w:hAnsi="Arial" w:cs="Arial"/>
          <w:b/>
          <w:sz w:val="32"/>
          <w:szCs w:val="32"/>
        </w:rPr>
        <w:t>»</w:t>
      </w:r>
    </w:p>
    <w:p w:rsidR="00545EEB" w:rsidRPr="008B780A" w:rsidRDefault="00545EEB" w:rsidP="008B780A">
      <w:pPr>
        <w:autoSpaceDE w:val="0"/>
        <w:autoSpaceDN w:val="0"/>
        <w:adjustRightInd w:val="0"/>
        <w:spacing w:after="0" w:line="233" w:lineRule="auto"/>
        <w:ind w:firstLine="709"/>
        <w:jc w:val="both"/>
        <w:rPr>
          <w:rFonts w:ascii="Times New Roman" w:eastAsia="Times New Roman" w:hAnsi="Times New Roman" w:cs="Times New Roman"/>
          <w:kern w:val="2"/>
          <w:sz w:val="28"/>
          <w:szCs w:val="28"/>
          <w:lang w:eastAsia="ru-RU"/>
        </w:rPr>
      </w:pPr>
    </w:p>
    <w:p w:rsidR="002B6E30" w:rsidRPr="00093425" w:rsidRDefault="009870E4" w:rsidP="002B6E30">
      <w:pPr>
        <w:pStyle w:val="ab"/>
        <w:ind w:firstLine="709"/>
        <w:jc w:val="both"/>
        <w:rPr>
          <w:rFonts w:ascii="Arial" w:hAnsi="Arial" w:cs="Arial"/>
          <w:sz w:val="24"/>
          <w:szCs w:val="24"/>
        </w:rPr>
      </w:pPr>
      <w:r w:rsidRPr="00093425">
        <w:rPr>
          <w:rFonts w:ascii="Arial" w:hAnsi="Arial" w:cs="Arial"/>
          <w:spacing w:val="-2"/>
          <w:kern w:val="2"/>
          <w:sz w:val="24"/>
          <w:szCs w:val="24"/>
        </w:rPr>
        <w:t xml:space="preserve">В соответствии </w:t>
      </w:r>
      <w:r w:rsidR="008B780A" w:rsidRPr="00093425">
        <w:rPr>
          <w:rFonts w:ascii="Arial" w:hAnsi="Arial" w:cs="Arial"/>
          <w:spacing w:val="-2"/>
          <w:kern w:val="2"/>
          <w:sz w:val="24"/>
          <w:szCs w:val="24"/>
        </w:rPr>
        <w:t xml:space="preserve">со </w:t>
      </w:r>
      <w:r w:rsidR="00EE2D73" w:rsidRPr="00093425">
        <w:rPr>
          <w:rFonts w:ascii="Arial" w:hAnsi="Arial" w:cs="Arial"/>
          <w:spacing w:val="-2"/>
          <w:kern w:val="2"/>
          <w:sz w:val="24"/>
          <w:szCs w:val="24"/>
        </w:rPr>
        <w:t>стать</w:t>
      </w:r>
      <w:r w:rsidR="008B780A" w:rsidRPr="00093425">
        <w:rPr>
          <w:rFonts w:ascii="Arial" w:hAnsi="Arial" w:cs="Arial"/>
          <w:spacing w:val="-2"/>
          <w:kern w:val="2"/>
          <w:sz w:val="24"/>
          <w:szCs w:val="24"/>
        </w:rPr>
        <w:t>ей</w:t>
      </w:r>
      <w:r w:rsidRPr="00093425">
        <w:rPr>
          <w:rFonts w:ascii="Arial" w:hAnsi="Arial" w:cs="Arial"/>
          <w:spacing w:val="-2"/>
          <w:kern w:val="2"/>
          <w:sz w:val="24"/>
          <w:szCs w:val="24"/>
        </w:rPr>
        <w:t xml:space="preserve"> </w:t>
      </w:r>
      <w:r w:rsidR="008B780A" w:rsidRPr="00093425">
        <w:rPr>
          <w:rFonts w:ascii="Arial" w:hAnsi="Arial" w:cs="Arial"/>
          <w:spacing w:val="-2"/>
          <w:kern w:val="2"/>
          <w:sz w:val="24"/>
          <w:szCs w:val="24"/>
        </w:rPr>
        <w:t>5</w:t>
      </w:r>
      <w:r w:rsidR="00EE2D73" w:rsidRPr="00093425">
        <w:rPr>
          <w:rFonts w:ascii="Arial" w:hAnsi="Arial" w:cs="Arial"/>
          <w:spacing w:val="-2"/>
          <w:kern w:val="2"/>
          <w:sz w:val="24"/>
          <w:szCs w:val="24"/>
        </w:rPr>
        <w:t>6</w:t>
      </w:r>
      <w:r w:rsidR="00EE2D73" w:rsidRPr="00093425">
        <w:rPr>
          <w:rFonts w:ascii="Arial" w:hAnsi="Arial" w:cs="Arial"/>
          <w:spacing w:val="-2"/>
          <w:kern w:val="2"/>
          <w:sz w:val="24"/>
          <w:szCs w:val="24"/>
          <w:vertAlign w:val="superscript"/>
        </w:rPr>
        <w:t>1</w:t>
      </w:r>
      <w:r w:rsidR="001C418B" w:rsidRPr="00093425">
        <w:rPr>
          <w:rFonts w:ascii="Arial" w:hAnsi="Arial" w:cs="Arial"/>
          <w:spacing w:val="-2"/>
          <w:kern w:val="2"/>
          <w:sz w:val="24"/>
          <w:szCs w:val="24"/>
        </w:rPr>
        <w:t xml:space="preserve"> </w:t>
      </w:r>
      <w:r w:rsidR="008B780A" w:rsidRPr="00093425">
        <w:rPr>
          <w:rFonts w:ascii="Arial" w:hAnsi="Arial" w:cs="Arial"/>
          <w:spacing w:val="-2"/>
          <w:kern w:val="2"/>
          <w:sz w:val="24"/>
          <w:szCs w:val="24"/>
        </w:rPr>
        <w:t xml:space="preserve">Федерального закона </w:t>
      </w:r>
      <w:r w:rsidR="00926A06" w:rsidRPr="00093425">
        <w:rPr>
          <w:rFonts w:ascii="Arial" w:hAnsi="Arial" w:cs="Arial"/>
          <w:spacing w:val="-2"/>
          <w:kern w:val="2"/>
          <w:sz w:val="24"/>
          <w:szCs w:val="24"/>
        </w:rPr>
        <w:t>от</w:t>
      </w:r>
      <w:r w:rsidR="008B780A" w:rsidRPr="00093425">
        <w:rPr>
          <w:rFonts w:ascii="Arial" w:hAnsi="Arial" w:cs="Arial"/>
          <w:spacing w:val="-2"/>
          <w:kern w:val="2"/>
          <w:sz w:val="24"/>
          <w:szCs w:val="24"/>
        </w:rPr>
        <w:t xml:space="preserve"> </w:t>
      </w:r>
      <w:r w:rsidR="00C23366" w:rsidRPr="00093425">
        <w:rPr>
          <w:rFonts w:ascii="Arial" w:hAnsi="Arial" w:cs="Arial"/>
          <w:spacing w:val="-2"/>
          <w:kern w:val="2"/>
          <w:sz w:val="24"/>
          <w:szCs w:val="24"/>
        </w:rPr>
        <w:t xml:space="preserve">6 октября 2003 </w:t>
      </w:r>
      <w:r w:rsidR="002B6E30" w:rsidRPr="00093425">
        <w:rPr>
          <w:rFonts w:ascii="Arial" w:hAnsi="Arial" w:cs="Arial"/>
          <w:spacing w:val="-2"/>
          <w:kern w:val="2"/>
          <w:sz w:val="24"/>
          <w:szCs w:val="24"/>
        </w:rPr>
        <w:t xml:space="preserve">года № </w:t>
      </w:r>
      <w:r w:rsidR="00926A06" w:rsidRPr="00093425">
        <w:rPr>
          <w:rFonts w:ascii="Arial" w:hAnsi="Arial" w:cs="Arial"/>
          <w:spacing w:val="-2"/>
          <w:kern w:val="2"/>
          <w:sz w:val="24"/>
          <w:szCs w:val="24"/>
        </w:rPr>
        <w:t>131-ФЗ «Об общих принципах организации местного самоуправления в Росси</w:t>
      </w:r>
      <w:r w:rsidR="008B780A" w:rsidRPr="00093425">
        <w:rPr>
          <w:rFonts w:ascii="Arial" w:hAnsi="Arial" w:cs="Arial"/>
          <w:spacing w:val="-2"/>
          <w:kern w:val="2"/>
          <w:sz w:val="24"/>
          <w:szCs w:val="24"/>
        </w:rPr>
        <w:t xml:space="preserve">йской Федерации», </w:t>
      </w:r>
      <w:r w:rsidR="006D3F47" w:rsidRPr="00093425">
        <w:rPr>
          <w:rFonts w:ascii="Arial" w:hAnsi="Arial" w:cs="Arial"/>
          <w:spacing w:val="-2"/>
          <w:kern w:val="2"/>
          <w:sz w:val="24"/>
          <w:szCs w:val="24"/>
        </w:rPr>
        <w:t>статьёй 1</w:t>
      </w:r>
      <w:r w:rsidR="009B4EE4">
        <w:rPr>
          <w:rFonts w:ascii="Arial" w:hAnsi="Arial" w:cs="Arial"/>
          <w:spacing w:val="-2"/>
          <w:kern w:val="2"/>
          <w:sz w:val="24"/>
          <w:szCs w:val="24"/>
        </w:rPr>
        <w:t>5</w:t>
      </w:r>
      <w:bookmarkStart w:id="0" w:name="_GoBack"/>
      <w:bookmarkEnd w:id="0"/>
      <w:r w:rsidR="006D3F47" w:rsidRPr="00093425">
        <w:rPr>
          <w:rFonts w:ascii="Arial" w:hAnsi="Arial" w:cs="Arial"/>
          <w:spacing w:val="-2"/>
          <w:kern w:val="2"/>
          <w:sz w:val="24"/>
          <w:szCs w:val="24"/>
        </w:rPr>
        <w:t>.1</w:t>
      </w:r>
      <w:r w:rsidR="00926A06" w:rsidRPr="00093425">
        <w:rPr>
          <w:rFonts w:ascii="Arial" w:hAnsi="Arial" w:cs="Arial"/>
          <w:spacing w:val="-2"/>
          <w:kern w:val="2"/>
          <w:sz w:val="24"/>
          <w:szCs w:val="24"/>
        </w:rPr>
        <w:t xml:space="preserve"> </w:t>
      </w:r>
      <w:r w:rsidR="002B6E30" w:rsidRPr="00093425">
        <w:rPr>
          <w:rFonts w:ascii="Arial" w:hAnsi="Arial" w:cs="Arial"/>
          <w:color w:val="000000"/>
          <w:sz w:val="24"/>
          <w:szCs w:val="24"/>
        </w:rPr>
        <w:t>Устав</w:t>
      </w:r>
      <w:r w:rsidR="00BA2773">
        <w:rPr>
          <w:rFonts w:ascii="Arial" w:hAnsi="Arial" w:cs="Arial"/>
          <w:color w:val="000000"/>
          <w:sz w:val="24"/>
          <w:szCs w:val="24"/>
        </w:rPr>
        <w:t>а</w:t>
      </w:r>
      <w:r w:rsidR="002B6E30" w:rsidRPr="00093425">
        <w:rPr>
          <w:rFonts w:ascii="Arial" w:hAnsi="Arial" w:cs="Arial"/>
          <w:color w:val="000000"/>
          <w:sz w:val="24"/>
          <w:szCs w:val="24"/>
        </w:rPr>
        <w:t xml:space="preserve"> муниципального образования «</w:t>
      </w:r>
      <w:r w:rsidR="00E05580">
        <w:rPr>
          <w:rFonts w:ascii="Arial" w:hAnsi="Arial" w:cs="Arial"/>
          <w:color w:val="000000"/>
          <w:sz w:val="24"/>
          <w:szCs w:val="24"/>
        </w:rPr>
        <w:t>Могоенок</w:t>
      </w:r>
      <w:r w:rsidR="002B6E30" w:rsidRPr="00093425">
        <w:rPr>
          <w:rFonts w:ascii="Arial" w:hAnsi="Arial" w:cs="Arial"/>
          <w:color w:val="000000"/>
          <w:sz w:val="24"/>
          <w:szCs w:val="24"/>
        </w:rPr>
        <w:t xml:space="preserve">», </w:t>
      </w:r>
      <w:r w:rsidR="002B6E30" w:rsidRPr="00093425">
        <w:rPr>
          <w:rFonts w:ascii="Arial" w:hAnsi="Arial" w:cs="Arial"/>
          <w:sz w:val="24"/>
          <w:szCs w:val="24"/>
        </w:rPr>
        <w:t>Дума муниципального образования «</w:t>
      </w:r>
      <w:r w:rsidR="00E05580">
        <w:rPr>
          <w:rFonts w:ascii="Arial" w:hAnsi="Arial" w:cs="Arial"/>
          <w:sz w:val="24"/>
          <w:szCs w:val="24"/>
        </w:rPr>
        <w:t>Могоенок</w:t>
      </w:r>
      <w:r w:rsidR="002B6E30" w:rsidRPr="00093425">
        <w:rPr>
          <w:rFonts w:ascii="Arial" w:hAnsi="Arial" w:cs="Arial"/>
          <w:sz w:val="24"/>
          <w:szCs w:val="24"/>
        </w:rPr>
        <w:t>»,</w:t>
      </w:r>
    </w:p>
    <w:p w:rsidR="002B6E30" w:rsidRPr="000E727B" w:rsidRDefault="002B6E30" w:rsidP="002B6E30">
      <w:pPr>
        <w:pStyle w:val="ab"/>
        <w:jc w:val="both"/>
        <w:rPr>
          <w:rFonts w:ascii="Arial" w:hAnsi="Arial" w:cs="Arial"/>
          <w:sz w:val="24"/>
          <w:szCs w:val="28"/>
        </w:rPr>
      </w:pPr>
    </w:p>
    <w:p w:rsidR="002B6E30" w:rsidRPr="000E727B" w:rsidRDefault="002B6E30" w:rsidP="002B6E30">
      <w:pPr>
        <w:pStyle w:val="ab"/>
        <w:jc w:val="center"/>
        <w:rPr>
          <w:rFonts w:ascii="Arial" w:hAnsi="Arial" w:cs="Arial"/>
          <w:b/>
          <w:sz w:val="30"/>
          <w:szCs w:val="30"/>
        </w:rPr>
      </w:pPr>
      <w:r w:rsidRPr="000E727B">
        <w:rPr>
          <w:rFonts w:ascii="Arial" w:hAnsi="Arial" w:cs="Arial"/>
          <w:b/>
          <w:sz w:val="30"/>
          <w:szCs w:val="30"/>
        </w:rPr>
        <w:t>РЕШИЛА:</w:t>
      </w:r>
    </w:p>
    <w:p w:rsidR="00926A06" w:rsidRPr="00093425" w:rsidRDefault="00926A06" w:rsidP="008B780A">
      <w:pPr>
        <w:autoSpaceDE w:val="0"/>
        <w:autoSpaceDN w:val="0"/>
        <w:adjustRightInd w:val="0"/>
        <w:spacing w:after="0" w:line="233" w:lineRule="auto"/>
        <w:ind w:firstLine="709"/>
        <w:jc w:val="both"/>
        <w:rPr>
          <w:rFonts w:ascii="Arial" w:eastAsia="Times New Roman" w:hAnsi="Arial" w:cs="Arial"/>
          <w:spacing w:val="-2"/>
          <w:kern w:val="2"/>
          <w:sz w:val="24"/>
          <w:szCs w:val="24"/>
          <w:lang w:eastAsia="ru-RU"/>
        </w:rPr>
      </w:pPr>
    </w:p>
    <w:p w:rsidR="00177C92" w:rsidRPr="00093425" w:rsidRDefault="00926A06" w:rsidP="008B780A">
      <w:pPr>
        <w:autoSpaceDE w:val="0"/>
        <w:autoSpaceDN w:val="0"/>
        <w:adjustRightInd w:val="0"/>
        <w:spacing w:after="0" w:line="233" w:lineRule="auto"/>
        <w:ind w:firstLine="709"/>
        <w:jc w:val="both"/>
        <w:rPr>
          <w:rFonts w:ascii="Arial" w:hAnsi="Arial" w:cs="Arial"/>
          <w:kern w:val="2"/>
          <w:sz w:val="24"/>
          <w:szCs w:val="24"/>
        </w:rPr>
      </w:pPr>
      <w:r w:rsidRPr="00093425">
        <w:rPr>
          <w:rFonts w:ascii="Arial" w:eastAsia="Times New Roman" w:hAnsi="Arial" w:cs="Arial"/>
          <w:kern w:val="2"/>
          <w:sz w:val="24"/>
          <w:szCs w:val="24"/>
          <w:lang w:eastAsia="ru-RU"/>
        </w:rPr>
        <w:t xml:space="preserve">1. </w:t>
      </w:r>
      <w:r w:rsidR="008B780A" w:rsidRPr="00093425">
        <w:rPr>
          <w:rFonts w:ascii="Arial" w:eastAsia="Times New Roman" w:hAnsi="Arial" w:cs="Arial"/>
          <w:kern w:val="2"/>
          <w:sz w:val="24"/>
          <w:szCs w:val="24"/>
          <w:lang w:eastAsia="ru-RU"/>
        </w:rPr>
        <w:t xml:space="preserve">Определить </w:t>
      </w:r>
      <w:r w:rsidRPr="00093425">
        <w:rPr>
          <w:rFonts w:ascii="Arial" w:eastAsia="Times New Roman" w:hAnsi="Arial" w:cs="Arial"/>
          <w:kern w:val="2"/>
          <w:sz w:val="24"/>
          <w:szCs w:val="24"/>
          <w:lang w:eastAsia="ru-RU"/>
        </w:rPr>
        <w:t>прилагаем</w:t>
      </w:r>
      <w:r w:rsidR="008B780A" w:rsidRPr="00093425">
        <w:rPr>
          <w:rFonts w:ascii="Arial" w:hAnsi="Arial" w:cs="Arial"/>
          <w:kern w:val="2"/>
          <w:sz w:val="24"/>
          <w:szCs w:val="24"/>
        </w:rPr>
        <w:t xml:space="preserve">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EE2D73" w:rsidRPr="00093425">
        <w:rPr>
          <w:rFonts w:ascii="Arial" w:hAnsi="Arial" w:cs="Arial"/>
          <w:kern w:val="2"/>
          <w:sz w:val="24"/>
          <w:szCs w:val="24"/>
        </w:rPr>
        <w:t>муниципально</w:t>
      </w:r>
      <w:r w:rsidR="008B780A" w:rsidRPr="00093425">
        <w:rPr>
          <w:rFonts w:ascii="Arial" w:hAnsi="Arial" w:cs="Arial"/>
          <w:kern w:val="2"/>
          <w:sz w:val="24"/>
          <w:szCs w:val="24"/>
        </w:rPr>
        <w:t>го</w:t>
      </w:r>
      <w:r w:rsidR="00EE2D73" w:rsidRPr="00093425">
        <w:rPr>
          <w:rFonts w:ascii="Arial" w:hAnsi="Arial" w:cs="Arial"/>
          <w:kern w:val="2"/>
          <w:sz w:val="24"/>
          <w:szCs w:val="24"/>
        </w:rPr>
        <w:t xml:space="preserve"> образовани</w:t>
      </w:r>
      <w:r w:rsidR="008B780A" w:rsidRPr="00093425">
        <w:rPr>
          <w:rFonts w:ascii="Arial" w:hAnsi="Arial" w:cs="Arial"/>
          <w:kern w:val="2"/>
          <w:sz w:val="24"/>
          <w:szCs w:val="24"/>
        </w:rPr>
        <w:t>я</w:t>
      </w:r>
      <w:r w:rsidR="00EE2D73" w:rsidRPr="00093425">
        <w:rPr>
          <w:rFonts w:ascii="Arial" w:hAnsi="Arial" w:cs="Arial"/>
          <w:kern w:val="2"/>
          <w:sz w:val="24"/>
          <w:szCs w:val="24"/>
        </w:rPr>
        <w:t xml:space="preserve"> </w:t>
      </w:r>
      <w:r w:rsidR="002B6E30" w:rsidRPr="00093425">
        <w:rPr>
          <w:rFonts w:ascii="Arial" w:hAnsi="Arial" w:cs="Arial"/>
          <w:kern w:val="2"/>
          <w:sz w:val="24"/>
          <w:szCs w:val="24"/>
        </w:rPr>
        <w:t>«</w:t>
      </w:r>
      <w:r w:rsidR="00E05580">
        <w:rPr>
          <w:rFonts w:ascii="Arial" w:hAnsi="Arial" w:cs="Arial"/>
          <w:kern w:val="2"/>
          <w:sz w:val="24"/>
          <w:szCs w:val="24"/>
        </w:rPr>
        <w:t>Могоенок</w:t>
      </w:r>
      <w:r w:rsidR="002B6E30" w:rsidRPr="00093425">
        <w:rPr>
          <w:rFonts w:ascii="Arial" w:hAnsi="Arial" w:cs="Arial"/>
          <w:kern w:val="2"/>
          <w:sz w:val="24"/>
          <w:szCs w:val="24"/>
        </w:rPr>
        <w:t>».</w:t>
      </w:r>
    </w:p>
    <w:p w:rsidR="00E05580" w:rsidRPr="00C17054" w:rsidRDefault="00E05580" w:rsidP="00E05580">
      <w:pPr>
        <w:pStyle w:val="2"/>
        <w:shd w:val="clear" w:color="auto" w:fill="auto"/>
        <w:tabs>
          <w:tab w:val="left" w:pos="1120"/>
        </w:tabs>
        <w:spacing w:line="298" w:lineRule="exact"/>
        <w:ind w:firstLine="709"/>
        <w:jc w:val="both"/>
        <w:rPr>
          <w:rFonts w:ascii="Arial" w:hAnsi="Arial" w:cs="Arial"/>
          <w:sz w:val="24"/>
          <w:szCs w:val="24"/>
        </w:rPr>
      </w:pPr>
      <w:r w:rsidRPr="00C17054">
        <w:rPr>
          <w:rFonts w:ascii="Arial" w:hAnsi="Arial" w:cs="Arial"/>
          <w:sz w:val="24"/>
          <w:szCs w:val="24"/>
        </w:rPr>
        <w:t xml:space="preserve">2. Настоящее решение вступает в силу после его официального опубликования. </w:t>
      </w:r>
    </w:p>
    <w:p w:rsidR="00E05580" w:rsidRPr="00C17054" w:rsidRDefault="00E05580" w:rsidP="00E05580">
      <w:pPr>
        <w:widowControl w:val="0"/>
        <w:autoSpaceDE w:val="0"/>
        <w:autoSpaceDN w:val="0"/>
        <w:adjustRightInd w:val="0"/>
        <w:ind w:firstLine="708"/>
        <w:jc w:val="both"/>
        <w:rPr>
          <w:rFonts w:ascii="Arial" w:hAnsi="Arial" w:cs="Arial"/>
          <w:sz w:val="24"/>
          <w:szCs w:val="24"/>
        </w:rPr>
      </w:pPr>
      <w:r w:rsidRPr="00C17054">
        <w:rPr>
          <w:rFonts w:ascii="Arial" w:hAnsi="Arial" w:cs="Arial"/>
          <w:sz w:val="24"/>
          <w:szCs w:val="24"/>
        </w:rPr>
        <w:t>3. Опубликовать настоящее решение в печатном средстве массовой информации «Могоеновский вестник» и разместить на официальном сайте администрации МО «Могоенок» в информационно-телекоммуникационной сети «Интернет».</w:t>
      </w:r>
    </w:p>
    <w:p w:rsidR="00E05580" w:rsidRDefault="00E05580" w:rsidP="00E05580">
      <w:pPr>
        <w:pStyle w:val="a6"/>
        <w:tabs>
          <w:tab w:val="right" w:pos="8789"/>
        </w:tabs>
        <w:rPr>
          <w:rFonts w:ascii="Arial" w:hAnsi="Arial" w:cs="Arial"/>
          <w:sz w:val="24"/>
        </w:rPr>
      </w:pPr>
    </w:p>
    <w:p w:rsidR="00E05580" w:rsidRDefault="00E05580" w:rsidP="00E05580">
      <w:pPr>
        <w:pStyle w:val="a6"/>
        <w:tabs>
          <w:tab w:val="right" w:pos="8789"/>
        </w:tabs>
        <w:rPr>
          <w:rFonts w:ascii="Arial" w:hAnsi="Arial" w:cs="Arial"/>
          <w:sz w:val="24"/>
        </w:rPr>
      </w:pPr>
    </w:p>
    <w:p w:rsidR="00E05580" w:rsidRDefault="00E05580" w:rsidP="00E05580">
      <w:pPr>
        <w:pStyle w:val="a6"/>
        <w:tabs>
          <w:tab w:val="right" w:pos="8789"/>
        </w:tabs>
        <w:jc w:val="both"/>
        <w:rPr>
          <w:rFonts w:ascii="Arial" w:hAnsi="Arial" w:cs="Arial"/>
          <w:sz w:val="24"/>
          <w:szCs w:val="24"/>
        </w:rPr>
      </w:pPr>
      <w:r>
        <w:rPr>
          <w:rFonts w:ascii="Arial" w:hAnsi="Arial" w:cs="Arial"/>
          <w:sz w:val="24"/>
          <w:szCs w:val="24"/>
        </w:rPr>
        <w:t>Председатель Думы,</w:t>
      </w:r>
    </w:p>
    <w:p w:rsidR="00E05580" w:rsidRPr="00E544E8" w:rsidRDefault="00E05580" w:rsidP="00E05580">
      <w:pPr>
        <w:pStyle w:val="a6"/>
        <w:tabs>
          <w:tab w:val="right" w:pos="8789"/>
        </w:tabs>
        <w:jc w:val="both"/>
        <w:rPr>
          <w:rFonts w:ascii="Arial" w:hAnsi="Arial" w:cs="Arial"/>
          <w:sz w:val="24"/>
          <w:szCs w:val="24"/>
        </w:rPr>
      </w:pPr>
      <w:r>
        <w:rPr>
          <w:rFonts w:ascii="Arial" w:hAnsi="Arial" w:cs="Arial"/>
          <w:sz w:val="24"/>
          <w:szCs w:val="24"/>
        </w:rPr>
        <w:t xml:space="preserve">глава муниципального </w:t>
      </w:r>
      <w:r w:rsidRPr="00E544E8">
        <w:rPr>
          <w:rFonts w:ascii="Arial" w:hAnsi="Arial" w:cs="Arial"/>
          <w:sz w:val="24"/>
          <w:szCs w:val="24"/>
        </w:rPr>
        <w:t>образования «</w:t>
      </w:r>
      <w:r>
        <w:rPr>
          <w:rFonts w:ascii="Arial" w:hAnsi="Arial" w:cs="Arial"/>
          <w:sz w:val="24"/>
          <w:szCs w:val="24"/>
        </w:rPr>
        <w:t>Могоенок</w:t>
      </w:r>
      <w:r w:rsidRPr="00E544E8">
        <w:rPr>
          <w:rFonts w:ascii="Arial" w:hAnsi="Arial" w:cs="Arial"/>
          <w:sz w:val="24"/>
          <w:szCs w:val="24"/>
        </w:rPr>
        <w:t>"</w:t>
      </w:r>
    </w:p>
    <w:p w:rsidR="00E05580" w:rsidRPr="00E544E8" w:rsidRDefault="00E05580" w:rsidP="00E05580">
      <w:pPr>
        <w:jc w:val="both"/>
        <w:rPr>
          <w:rFonts w:ascii="Arial" w:hAnsi="Arial" w:cs="Arial"/>
          <w:sz w:val="24"/>
          <w:szCs w:val="24"/>
        </w:rPr>
      </w:pPr>
      <w:r>
        <w:rPr>
          <w:rFonts w:ascii="Arial" w:hAnsi="Arial" w:cs="Arial"/>
          <w:sz w:val="24"/>
          <w:szCs w:val="24"/>
        </w:rPr>
        <w:t>М.П</w:t>
      </w:r>
      <w:r w:rsidRPr="00E544E8">
        <w:rPr>
          <w:rFonts w:ascii="Arial" w:hAnsi="Arial" w:cs="Arial"/>
          <w:sz w:val="24"/>
          <w:szCs w:val="24"/>
        </w:rPr>
        <w:t xml:space="preserve">. </w:t>
      </w:r>
      <w:r>
        <w:rPr>
          <w:rFonts w:ascii="Arial" w:hAnsi="Arial" w:cs="Arial"/>
          <w:sz w:val="24"/>
          <w:szCs w:val="24"/>
        </w:rPr>
        <w:t>Клименков</w:t>
      </w: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DD59A1" w:rsidRDefault="00DD59A1" w:rsidP="007D5BFA">
      <w:pPr>
        <w:pStyle w:val="ConsPlusTitle"/>
        <w:widowControl/>
        <w:jc w:val="right"/>
        <w:rPr>
          <w:rFonts w:ascii="Courier New" w:hAnsi="Courier New" w:cs="Courier New"/>
          <w:b w:val="0"/>
          <w:color w:val="000000"/>
          <w:sz w:val="22"/>
        </w:rPr>
      </w:pPr>
    </w:p>
    <w:p w:rsidR="006D3F47" w:rsidRPr="001A3ABD" w:rsidRDefault="007D5BFA" w:rsidP="007D5BFA">
      <w:pPr>
        <w:pStyle w:val="ConsPlusTitle"/>
        <w:widowControl/>
        <w:jc w:val="right"/>
        <w:rPr>
          <w:rFonts w:ascii="Courier New" w:hAnsi="Courier New" w:cs="Courier New"/>
          <w:b w:val="0"/>
          <w:color w:val="000000"/>
          <w:sz w:val="22"/>
        </w:rPr>
      </w:pPr>
      <w:r>
        <w:rPr>
          <w:rFonts w:ascii="Courier New" w:hAnsi="Courier New" w:cs="Courier New"/>
          <w:b w:val="0"/>
          <w:color w:val="000000"/>
          <w:sz w:val="22"/>
        </w:rPr>
        <w:lastRenderedPageBreak/>
        <w:t>Утвержден</w:t>
      </w:r>
    </w:p>
    <w:p w:rsidR="006D3F47" w:rsidRPr="001A3ABD" w:rsidRDefault="00B679A4" w:rsidP="006D3F47">
      <w:pPr>
        <w:pStyle w:val="ConsPlusTitle"/>
        <w:widowControl/>
        <w:jc w:val="right"/>
        <w:rPr>
          <w:rFonts w:ascii="Courier New" w:hAnsi="Courier New" w:cs="Courier New"/>
          <w:b w:val="0"/>
          <w:color w:val="000000"/>
          <w:sz w:val="22"/>
        </w:rPr>
      </w:pPr>
      <w:r>
        <w:rPr>
          <w:rFonts w:ascii="Courier New" w:hAnsi="Courier New" w:cs="Courier New"/>
          <w:b w:val="0"/>
          <w:color w:val="000000"/>
          <w:sz w:val="22"/>
        </w:rPr>
        <w:t>р</w:t>
      </w:r>
      <w:r w:rsidR="006D3F47" w:rsidRPr="001A3ABD">
        <w:rPr>
          <w:rFonts w:ascii="Courier New" w:hAnsi="Courier New" w:cs="Courier New"/>
          <w:b w:val="0"/>
          <w:color w:val="000000"/>
          <w:sz w:val="22"/>
        </w:rPr>
        <w:t>ешением Думы муниципального</w:t>
      </w:r>
    </w:p>
    <w:p w:rsidR="006D3F47" w:rsidRPr="001A3ABD" w:rsidRDefault="006D3F47" w:rsidP="006D3F47">
      <w:pPr>
        <w:pStyle w:val="ConsPlusTitle"/>
        <w:widowControl/>
        <w:jc w:val="right"/>
        <w:rPr>
          <w:rFonts w:ascii="Courier New" w:hAnsi="Courier New" w:cs="Courier New"/>
          <w:b w:val="0"/>
          <w:color w:val="000000"/>
          <w:sz w:val="22"/>
        </w:rPr>
      </w:pPr>
      <w:r w:rsidRPr="001A3ABD">
        <w:rPr>
          <w:rFonts w:ascii="Courier New" w:hAnsi="Courier New" w:cs="Courier New"/>
          <w:b w:val="0"/>
          <w:color w:val="000000"/>
          <w:sz w:val="22"/>
        </w:rPr>
        <w:t>образования «</w:t>
      </w:r>
      <w:r w:rsidR="00E05580">
        <w:rPr>
          <w:rFonts w:ascii="Courier New" w:hAnsi="Courier New" w:cs="Courier New"/>
          <w:b w:val="0"/>
          <w:color w:val="000000"/>
          <w:sz w:val="22"/>
        </w:rPr>
        <w:t>Могоенок</w:t>
      </w:r>
      <w:r w:rsidRPr="001A3ABD">
        <w:rPr>
          <w:rFonts w:ascii="Courier New" w:hAnsi="Courier New" w:cs="Courier New"/>
          <w:b w:val="0"/>
          <w:color w:val="000000"/>
          <w:sz w:val="22"/>
        </w:rPr>
        <w:t>»</w:t>
      </w:r>
    </w:p>
    <w:p w:rsidR="00075B4A" w:rsidRDefault="00075B4A">
      <w:pPr>
        <w:rPr>
          <w:rFonts w:ascii="Courier New" w:hAnsi="Courier New" w:cs="Courier New"/>
          <w:kern w:val="2"/>
        </w:rPr>
      </w:pPr>
      <w:r>
        <w:rPr>
          <w:rFonts w:ascii="Courier New" w:hAnsi="Courier New" w:cs="Courier New"/>
          <w:kern w:val="2"/>
        </w:rPr>
        <w:t xml:space="preserve">                                            </w:t>
      </w:r>
      <w:r w:rsidR="00B06B35" w:rsidRPr="00DD59A1">
        <w:rPr>
          <w:rFonts w:ascii="Courier New" w:hAnsi="Courier New" w:cs="Courier New"/>
          <w:kern w:val="2"/>
        </w:rPr>
        <w:t>от 13.09.</w:t>
      </w:r>
      <w:r w:rsidR="001A3ABD" w:rsidRPr="00DD59A1">
        <w:rPr>
          <w:rFonts w:ascii="Courier New" w:hAnsi="Courier New" w:cs="Courier New"/>
          <w:kern w:val="2"/>
        </w:rPr>
        <w:t xml:space="preserve">2021г. </w:t>
      </w:r>
      <w:r w:rsidR="006D3F47" w:rsidRPr="00DD59A1">
        <w:rPr>
          <w:rFonts w:ascii="Courier New" w:hAnsi="Courier New" w:cs="Courier New"/>
          <w:kern w:val="2"/>
        </w:rPr>
        <w:t xml:space="preserve">№ </w:t>
      </w:r>
      <w:r w:rsidR="00E05580" w:rsidRPr="00DD59A1">
        <w:rPr>
          <w:rFonts w:ascii="Courier New" w:hAnsi="Courier New" w:cs="Courier New"/>
          <w:kern w:val="2"/>
        </w:rPr>
        <w:t>4</w:t>
      </w:r>
      <w:r w:rsidR="006D3F47" w:rsidRPr="00DD59A1">
        <w:rPr>
          <w:rFonts w:ascii="Courier New" w:hAnsi="Courier New" w:cs="Courier New"/>
          <w:kern w:val="2"/>
        </w:rPr>
        <w:t>/</w:t>
      </w:r>
      <w:r w:rsidR="00B06B35" w:rsidRPr="00DD59A1">
        <w:rPr>
          <w:rFonts w:ascii="Courier New" w:hAnsi="Courier New" w:cs="Courier New"/>
          <w:kern w:val="2"/>
        </w:rPr>
        <w:t>75</w:t>
      </w:r>
      <w:r w:rsidR="00677533">
        <w:rPr>
          <w:rFonts w:ascii="Courier New" w:hAnsi="Courier New" w:cs="Courier New"/>
          <w:kern w:val="2"/>
        </w:rPr>
        <w:t>-дмо</w:t>
      </w:r>
    </w:p>
    <w:p w:rsidR="00204BAF" w:rsidRDefault="00204BAF">
      <w:pPr>
        <w:rPr>
          <w:rFonts w:ascii="Courier New" w:hAnsi="Courier New" w:cs="Courier New"/>
          <w:kern w:val="2"/>
        </w:rPr>
        <w:sectPr w:rsidR="00204BAF" w:rsidSect="00D72F0A">
          <w:headerReference w:type="default" r:id="rId7"/>
          <w:footerReference w:type="default" r:id="rId8"/>
          <w:pgSz w:w="11906" w:h="16838"/>
          <w:pgMar w:top="851" w:right="851" w:bottom="1134" w:left="1701" w:header="709" w:footer="709" w:gutter="0"/>
          <w:cols w:space="708"/>
          <w:titlePg/>
          <w:docGrid w:linePitch="360"/>
        </w:sectPr>
      </w:pPr>
    </w:p>
    <w:p w:rsidR="00D72F0A" w:rsidRPr="001A3ABD" w:rsidRDefault="00D72F0A" w:rsidP="00D72F0A">
      <w:pPr>
        <w:jc w:val="center"/>
        <w:rPr>
          <w:rFonts w:ascii="Arial" w:hAnsi="Arial" w:cs="Arial"/>
          <w:b/>
          <w:kern w:val="2"/>
          <w:sz w:val="24"/>
          <w:szCs w:val="24"/>
        </w:rPr>
      </w:pPr>
      <w:r w:rsidRPr="001A3ABD">
        <w:rPr>
          <w:rFonts w:ascii="Arial" w:hAnsi="Arial" w:cs="Arial"/>
          <w:b/>
          <w:kern w:val="2"/>
          <w:sz w:val="24"/>
          <w:szCs w:val="24"/>
        </w:rPr>
        <w:lastRenderedPageBreak/>
        <w:t>ПОРЯДОК</w:t>
      </w:r>
    </w:p>
    <w:p w:rsidR="00D72F0A" w:rsidRDefault="00D72F0A" w:rsidP="00D72F0A">
      <w:pPr>
        <w:autoSpaceDE w:val="0"/>
        <w:autoSpaceDN w:val="0"/>
        <w:adjustRightInd w:val="0"/>
        <w:spacing w:after="0" w:line="240" w:lineRule="auto"/>
        <w:jc w:val="center"/>
        <w:rPr>
          <w:rFonts w:ascii="Arial" w:hAnsi="Arial" w:cs="Arial"/>
          <w:b/>
          <w:kern w:val="2"/>
          <w:sz w:val="24"/>
          <w:szCs w:val="24"/>
        </w:rPr>
      </w:pPr>
      <w:r w:rsidRPr="001A3ABD">
        <w:rPr>
          <w:rFonts w:ascii="Arial" w:eastAsia="Times New Roman" w:hAnsi="Arial" w:cs="Arial"/>
          <w:b/>
          <w:bCs/>
          <w:kern w:val="2"/>
          <w:sz w:val="24"/>
          <w:szCs w:val="24"/>
          <w:lang w:eastAsia="ru-RU"/>
        </w:rPr>
        <w:t>РАСЧЕТА И ВОЗВРАТА СУММ ИНИЦИАТИВНЫХ ПЛАТЕЖЕЙ, ПОДЛЕЖАЩИХ ВОЗВРАТУ ЛИЦАМ (В ТОМ ЧИСЛЕ ОРГАНИЗАЦИЯМ)</w:t>
      </w:r>
      <w:r>
        <w:rPr>
          <w:rFonts w:ascii="Arial" w:eastAsia="Times New Roman" w:hAnsi="Arial" w:cs="Arial"/>
          <w:b/>
          <w:bCs/>
          <w:kern w:val="2"/>
          <w:sz w:val="24"/>
          <w:szCs w:val="24"/>
          <w:lang w:eastAsia="ru-RU"/>
        </w:rPr>
        <w:t>, ОСУЩЕСТВИВШИМ ИХ ПЕРЕЧИСЛЕНИЕ</w:t>
      </w:r>
      <w:r w:rsidRPr="001A3ABD">
        <w:rPr>
          <w:rFonts w:ascii="Arial" w:eastAsia="Times New Roman" w:hAnsi="Arial" w:cs="Arial"/>
          <w:b/>
          <w:bCs/>
          <w:kern w:val="2"/>
          <w:sz w:val="24"/>
          <w:szCs w:val="24"/>
          <w:lang w:eastAsia="ru-RU"/>
        </w:rPr>
        <w:t>В МЕСТНЫЙ БЮДЖЕТ МУНИЦИПАЛЬНОГО ОБРАЗОВАНИЯ</w:t>
      </w:r>
      <w:r w:rsidRPr="001A3ABD">
        <w:rPr>
          <w:rFonts w:ascii="Arial" w:hAnsi="Arial" w:cs="Arial"/>
          <w:kern w:val="2"/>
          <w:sz w:val="24"/>
          <w:szCs w:val="24"/>
        </w:rPr>
        <w:t xml:space="preserve"> </w:t>
      </w:r>
      <w:r w:rsidRPr="001A3ABD">
        <w:rPr>
          <w:rFonts w:ascii="Arial" w:hAnsi="Arial" w:cs="Arial"/>
          <w:b/>
          <w:kern w:val="2"/>
          <w:sz w:val="24"/>
          <w:szCs w:val="24"/>
        </w:rPr>
        <w:t>«</w:t>
      </w:r>
      <w:r>
        <w:rPr>
          <w:rFonts w:ascii="Arial" w:hAnsi="Arial" w:cs="Arial"/>
          <w:b/>
          <w:kern w:val="2"/>
          <w:sz w:val="24"/>
          <w:szCs w:val="24"/>
        </w:rPr>
        <w:t>МОГОЕНОК</w:t>
      </w:r>
      <w:r w:rsidRPr="001A3ABD">
        <w:rPr>
          <w:rFonts w:ascii="Arial" w:hAnsi="Arial" w:cs="Arial"/>
          <w:b/>
          <w:kern w:val="2"/>
          <w:sz w:val="24"/>
          <w:szCs w:val="24"/>
        </w:rPr>
        <w:t>»</w:t>
      </w:r>
    </w:p>
    <w:p w:rsidR="00DB1A55" w:rsidRDefault="00DB1A55" w:rsidP="00D72F0A">
      <w:pPr>
        <w:autoSpaceDE w:val="0"/>
        <w:autoSpaceDN w:val="0"/>
        <w:adjustRightInd w:val="0"/>
        <w:spacing w:after="0" w:line="240" w:lineRule="auto"/>
        <w:jc w:val="center"/>
        <w:rPr>
          <w:rFonts w:ascii="Arial" w:hAnsi="Arial" w:cs="Arial"/>
          <w:kern w:val="2"/>
          <w:sz w:val="24"/>
          <w:szCs w:val="24"/>
        </w:rPr>
      </w:pPr>
    </w:p>
    <w:p w:rsidR="000A765B" w:rsidRDefault="000A765B" w:rsidP="000A765B">
      <w:pPr>
        <w:autoSpaceDE w:val="0"/>
        <w:autoSpaceDN w:val="0"/>
        <w:adjustRightInd w:val="0"/>
        <w:spacing w:after="0" w:line="240" w:lineRule="auto"/>
        <w:jc w:val="center"/>
        <w:rPr>
          <w:rFonts w:ascii="Arial" w:hAnsi="Arial" w:cs="Arial"/>
          <w:kern w:val="2"/>
          <w:sz w:val="24"/>
          <w:szCs w:val="24"/>
        </w:rPr>
      </w:pPr>
      <w:r w:rsidRPr="001A3ABD">
        <w:rPr>
          <w:rFonts w:ascii="Arial" w:hAnsi="Arial" w:cs="Arial"/>
          <w:bCs/>
          <w:kern w:val="2"/>
          <w:sz w:val="24"/>
          <w:szCs w:val="24"/>
        </w:rPr>
        <w:t>Глава 1. Общие положения</w:t>
      </w:r>
    </w:p>
    <w:p w:rsidR="000A765B" w:rsidRPr="00694AC1" w:rsidRDefault="000A765B" w:rsidP="000A765B">
      <w:pPr>
        <w:autoSpaceDE w:val="0"/>
        <w:autoSpaceDN w:val="0"/>
        <w:adjustRightInd w:val="0"/>
        <w:spacing w:after="0" w:line="240" w:lineRule="auto"/>
        <w:jc w:val="center"/>
        <w:rPr>
          <w:rFonts w:ascii="Arial" w:hAnsi="Arial" w:cs="Arial"/>
          <w:kern w:val="2"/>
          <w:sz w:val="24"/>
          <w:szCs w:val="24"/>
        </w:rPr>
      </w:pPr>
    </w:p>
    <w:p w:rsidR="000A765B" w:rsidRPr="001A3ABD" w:rsidRDefault="000A765B" w:rsidP="000A765B">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bCs/>
          <w:kern w:val="2"/>
          <w:sz w:val="24"/>
          <w:szCs w:val="24"/>
        </w:rPr>
        <w:t xml:space="preserve">1. </w:t>
      </w:r>
      <w:r w:rsidRPr="001A3ABD">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Pr>
          <w:rFonts w:ascii="Arial" w:hAnsi="Arial" w:cs="Arial"/>
          <w:kern w:val="2"/>
          <w:sz w:val="24"/>
          <w:szCs w:val="24"/>
        </w:rPr>
        <w:t>Могоенок</w:t>
      </w:r>
      <w:r w:rsidRPr="001A3ABD">
        <w:rPr>
          <w:rFonts w:ascii="Arial" w:hAnsi="Arial" w:cs="Arial"/>
          <w:kern w:val="2"/>
          <w:sz w:val="24"/>
          <w:szCs w:val="24"/>
        </w:rPr>
        <w:t>» (далее – муниципальное образование).</w:t>
      </w:r>
    </w:p>
    <w:p w:rsidR="000A765B" w:rsidRPr="001A3ABD" w:rsidRDefault="000A765B" w:rsidP="000A765B">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1A3ABD">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1A3ABD">
        <w:rPr>
          <w:rFonts w:ascii="Arial" w:hAnsi="Arial" w:cs="Arial"/>
          <w:kern w:val="2"/>
          <w:sz w:val="24"/>
          <w:szCs w:val="24"/>
        </w:rPr>
        <w:t>.</w:t>
      </w:r>
    </w:p>
    <w:p w:rsidR="000A765B" w:rsidRPr="001A3ABD" w:rsidRDefault="000A765B" w:rsidP="000A765B">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0A765B" w:rsidRPr="001A3ABD" w:rsidRDefault="000A765B" w:rsidP="000A765B">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DB1A55" w:rsidRPr="001A3ABD" w:rsidRDefault="000A765B" w:rsidP="00DB1A55">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w:t>
      </w:r>
      <w:r w:rsidR="00DB1A55" w:rsidRPr="00DB1A55">
        <w:rPr>
          <w:rFonts w:ascii="Arial" w:hAnsi="Arial" w:cs="Arial"/>
          <w:kern w:val="2"/>
          <w:sz w:val="24"/>
          <w:szCs w:val="24"/>
        </w:rPr>
        <w:t xml:space="preserve"> </w:t>
      </w:r>
      <w:r w:rsidR="00DB1A55" w:rsidRPr="001A3ABD">
        <w:rPr>
          <w:rFonts w:ascii="Arial" w:hAnsi="Arial" w:cs="Arial"/>
          <w:kern w:val="2"/>
          <w:sz w:val="24"/>
          <w:szCs w:val="24"/>
        </w:rPr>
        <w:t>муниципального образования «</w:t>
      </w:r>
      <w:r w:rsidR="00DB1A55">
        <w:rPr>
          <w:rFonts w:ascii="Arial" w:hAnsi="Arial" w:cs="Arial"/>
          <w:kern w:val="2"/>
          <w:sz w:val="24"/>
          <w:szCs w:val="24"/>
        </w:rPr>
        <w:t>Могоенок</w:t>
      </w:r>
      <w:r w:rsidR="00DB1A55" w:rsidRPr="001A3ABD">
        <w:rPr>
          <w:rFonts w:ascii="Arial" w:hAnsi="Arial" w:cs="Arial"/>
          <w:kern w:val="2"/>
          <w:sz w:val="24"/>
          <w:szCs w:val="24"/>
        </w:rPr>
        <w:t>»</w:t>
      </w:r>
      <w:r w:rsidR="00DB1A55" w:rsidRPr="001A3ABD">
        <w:rPr>
          <w:rFonts w:ascii="Arial" w:hAnsi="Arial" w:cs="Arial"/>
          <w:bCs/>
          <w:kern w:val="2"/>
          <w:sz w:val="24"/>
          <w:szCs w:val="24"/>
        </w:rPr>
        <w:t xml:space="preserve"> (далее – уполномоченный орган)</w:t>
      </w:r>
      <w:r w:rsidR="00DB1A55" w:rsidRPr="001A3ABD">
        <w:rPr>
          <w:rFonts w:ascii="Arial" w:hAnsi="Arial" w:cs="Arial"/>
          <w:kern w:val="2"/>
          <w:sz w:val="24"/>
          <w:szCs w:val="24"/>
        </w:rPr>
        <w:t>.</w:t>
      </w:r>
    </w:p>
    <w:p w:rsidR="00DB1A55" w:rsidRDefault="00DB1A55" w:rsidP="00DB1A55">
      <w:pPr>
        <w:pStyle w:val="ab"/>
        <w:jc w:val="center"/>
        <w:rPr>
          <w:rFonts w:ascii="Arial" w:hAnsi="Arial" w:cs="Arial"/>
          <w:bCs/>
          <w:kern w:val="2"/>
          <w:sz w:val="24"/>
          <w:szCs w:val="28"/>
        </w:rPr>
      </w:pPr>
    </w:p>
    <w:p w:rsidR="00DB1A55" w:rsidRPr="004E6191" w:rsidRDefault="00DB1A55" w:rsidP="00DB1A55">
      <w:pPr>
        <w:pStyle w:val="ab"/>
        <w:jc w:val="center"/>
        <w:rPr>
          <w:rFonts w:ascii="Arial" w:hAnsi="Arial" w:cs="Arial"/>
          <w:bCs/>
          <w:kern w:val="2"/>
          <w:sz w:val="24"/>
          <w:szCs w:val="28"/>
        </w:rPr>
      </w:pPr>
      <w:r w:rsidRPr="004E6191">
        <w:rPr>
          <w:rFonts w:ascii="Arial" w:hAnsi="Arial" w:cs="Arial"/>
          <w:bCs/>
          <w:kern w:val="2"/>
          <w:sz w:val="24"/>
          <w:szCs w:val="28"/>
        </w:rPr>
        <w:t xml:space="preserve">Глава 2. Порядок расчета </w:t>
      </w:r>
      <w:r w:rsidRPr="004E6191">
        <w:rPr>
          <w:rFonts w:ascii="Arial" w:hAnsi="Arial" w:cs="Arial"/>
          <w:kern w:val="2"/>
          <w:sz w:val="24"/>
          <w:szCs w:val="28"/>
        </w:rPr>
        <w:t>сумм инициативных</w:t>
      </w:r>
      <w:r w:rsidRPr="004E6191">
        <w:rPr>
          <w:rFonts w:ascii="Arial" w:hAnsi="Arial" w:cs="Arial"/>
          <w:kern w:val="2"/>
          <w:sz w:val="24"/>
          <w:szCs w:val="28"/>
        </w:rPr>
        <w:br/>
        <w:t>платежей, подлежащих возврату</w:t>
      </w:r>
    </w:p>
    <w:p w:rsidR="00DB1A55" w:rsidRPr="004E6191" w:rsidRDefault="00DB1A55" w:rsidP="00DB1A55">
      <w:pPr>
        <w:pStyle w:val="ab"/>
        <w:jc w:val="both"/>
        <w:rPr>
          <w:rFonts w:ascii="Arial" w:hAnsi="Arial" w:cs="Arial"/>
          <w:bCs/>
          <w:kern w:val="2"/>
          <w:sz w:val="24"/>
          <w:szCs w:val="28"/>
        </w:rPr>
      </w:pP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bCs/>
          <w:kern w:val="2"/>
          <w:sz w:val="24"/>
          <w:szCs w:val="28"/>
        </w:rPr>
        <w:t xml:space="preserve">6. </w:t>
      </w:r>
      <w:r w:rsidRPr="004E6191">
        <w:rPr>
          <w:rFonts w:ascii="Arial" w:hAnsi="Arial" w:cs="Arial"/>
          <w:kern w:val="2"/>
          <w:sz w:val="24"/>
          <w:szCs w:val="2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 реализация которых завершена в истекшем финансовом году;</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2) реализация которых не завершена в истекшем финансовом году, при этом срок реализации которых истек и не был продлен.</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lastRenderedPageBreak/>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2) использовались ли суммы инициативных платежей при реализации соответствующего инициативного проекта;</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3) величину остатка инициативных платежей по соответствующему инициативному проекту (если инициативный проект был реализован);</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w:t>
      </w:r>
      <w:r w:rsidRPr="00DB1A55">
        <w:rPr>
          <w:rFonts w:ascii="Arial" w:hAnsi="Arial" w:cs="Arial"/>
          <w:kern w:val="2"/>
          <w:sz w:val="24"/>
          <w:szCs w:val="28"/>
        </w:rPr>
        <w:t xml:space="preserve"> </w:t>
      </w:r>
      <w:r w:rsidRPr="004E6191">
        <w:rPr>
          <w:rFonts w:ascii="Arial" w:hAnsi="Arial" w:cs="Arial"/>
          <w:kern w:val="2"/>
          <w:sz w:val="24"/>
          <w:szCs w:val="28"/>
        </w:rPr>
        <w:t>юридическому лицу).</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w:t>
      </w:r>
      <w:r>
        <w:rPr>
          <w:rFonts w:ascii="Arial" w:hAnsi="Arial" w:cs="Arial"/>
          <w:kern w:val="2"/>
          <w:sz w:val="24"/>
          <w:szCs w:val="28"/>
        </w:rPr>
        <w:t>Могоенок</w:t>
      </w:r>
      <w:r w:rsidRPr="004E6191">
        <w:rPr>
          <w:rFonts w:ascii="Arial" w:hAnsi="Arial" w:cs="Arial"/>
          <w:kern w:val="2"/>
          <w:sz w:val="24"/>
          <w:szCs w:val="28"/>
        </w:rPr>
        <w:t>».</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11. Глава муниципального образования «</w:t>
      </w:r>
      <w:r>
        <w:rPr>
          <w:rFonts w:ascii="Arial" w:hAnsi="Arial" w:cs="Arial"/>
          <w:kern w:val="2"/>
          <w:sz w:val="24"/>
          <w:szCs w:val="28"/>
        </w:rPr>
        <w:t>Могоенок</w:t>
      </w:r>
      <w:r w:rsidRPr="004E6191">
        <w:rPr>
          <w:rFonts w:ascii="Arial" w:hAnsi="Arial" w:cs="Arial"/>
          <w:kern w:val="2"/>
          <w:sz w:val="24"/>
          <w:szCs w:val="28"/>
        </w:rPr>
        <w:t>»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12. Не позднее двух рабочих дней со дня принятия главой муниципального образования «</w:t>
      </w:r>
      <w:r>
        <w:rPr>
          <w:rFonts w:ascii="Arial" w:hAnsi="Arial" w:cs="Arial"/>
          <w:kern w:val="2"/>
          <w:sz w:val="24"/>
          <w:szCs w:val="28"/>
        </w:rPr>
        <w:t>Могоенок</w:t>
      </w:r>
      <w:r w:rsidRPr="004E6191">
        <w:rPr>
          <w:rFonts w:ascii="Arial" w:hAnsi="Arial" w:cs="Arial"/>
          <w:kern w:val="2"/>
          <w:sz w:val="24"/>
          <w:szCs w:val="28"/>
        </w:rPr>
        <w:t>» решения о возврате инициативных платежей (остатка</w:t>
      </w:r>
      <w:r w:rsidRPr="00DB1A55">
        <w:rPr>
          <w:rFonts w:ascii="Arial" w:hAnsi="Arial" w:cs="Arial"/>
          <w:kern w:val="2"/>
          <w:sz w:val="24"/>
          <w:szCs w:val="28"/>
        </w:rPr>
        <w:t xml:space="preserve"> </w:t>
      </w:r>
      <w:r w:rsidRPr="004E6191">
        <w:rPr>
          <w:rFonts w:ascii="Arial" w:hAnsi="Arial" w:cs="Arial"/>
          <w:kern w:val="2"/>
          <w:sz w:val="24"/>
          <w:szCs w:val="28"/>
        </w:rPr>
        <w:t>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r>
        <w:rPr>
          <w:rFonts w:ascii="Arial" w:hAnsi="Arial" w:cs="Arial"/>
          <w:kern w:val="2"/>
          <w:sz w:val="24"/>
          <w:szCs w:val="28"/>
        </w:rPr>
        <w:t>Могоенок</w:t>
      </w:r>
      <w:r w:rsidRPr="004E6191">
        <w:rPr>
          <w:rFonts w:ascii="Arial" w:hAnsi="Arial" w:cs="Arial"/>
          <w:kern w:val="2"/>
          <w:sz w:val="24"/>
          <w:szCs w:val="28"/>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4E6191">
        <w:rPr>
          <w:rFonts w:ascii="Arial" w:hAnsi="Arial" w:cs="Arial"/>
          <w:b/>
          <w:kern w:val="2"/>
          <w:sz w:val="24"/>
          <w:szCs w:val="28"/>
        </w:rPr>
        <w:t>»</w:t>
      </w:r>
      <w:r w:rsidRPr="004E6191">
        <w:rPr>
          <w:rFonts w:ascii="Arial" w:hAnsi="Arial" w:cs="Arial"/>
          <w:kern w:val="2"/>
          <w:sz w:val="24"/>
          <w:szCs w:val="28"/>
        </w:rPr>
        <w:t xml:space="preserve"> (далее – официальный сайт) с соблюдением законодательства о персональных данных.</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lastRenderedPageBreak/>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1) общую сумму поступивших инициативных платежей по данному инициативному проекту;</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3) остаток инициативных платежей, не использованных в целях реализации данного инициативного проекта;</w:t>
      </w:r>
    </w:p>
    <w:p w:rsidR="00DB1A55" w:rsidRPr="004E6191" w:rsidRDefault="00DB1A55" w:rsidP="00DB1A55">
      <w:pPr>
        <w:pStyle w:val="ab"/>
        <w:ind w:firstLine="708"/>
        <w:jc w:val="both"/>
        <w:rPr>
          <w:rFonts w:ascii="Arial" w:hAnsi="Arial" w:cs="Arial"/>
          <w:kern w:val="2"/>
          <w:sz w:val="24"/>
          <w:szCs w:val="28"/>
        </w:rPr>
      </w:pPr>
      <w:r w:rsidRPr="004E6191">
        <w:rPr>
          <w:rFonts w:ascii="Arial" w:hAnsi="Arial" w:cs="Arial"/>
          <w:kern w:val="2"/>
          <w:sz w:val="24"/>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DB1A55" w:rsidRPr="004E6191" w:rsidRDefault="00DB1A55" w:rsidP="00DB1A55">
      <w:pPr>
        <w:pStyle w:val="ab"/>
        <w:jc w:val="both"/>
        <w:rPr>
          <w:rFonts w:ascii="Arial" w:hAnsi="Arial" w:cs="Arial"/>
          <w:kern w:val="2"/>
          <w:sz w:val="20"/>
        </w:rPr>
      </w:pPr>
    </w:p>
    <w:p w:rsidR="00006DCB" w:rsidRPr="004E6191" w:rsidRDefault="00006DCB" w:rsidP="00006DCB">
      <w:pPr>
        <w:pStyle w:val="ab"/>
        <w:jc w:val="center"/>
        <w:rPr>
          <w:rFonts w:ascii="Arial" w:hAnsi="Arial" w:cs="Arial"/>
          <w:bCs/>
          <w:kern w:val="2"/>
          <w:sz w:val="24"/>
        </w:rPr>
      </w:pPr>
      <w:r w:rsidRPr="004E6191">
        <w:rPr>
          <w:rFonts w:ascii="Arial" w:hAnsi="Arial" w:cs="Arial"/>
          <w:bCs/>
          <w:kern w:val="2"/>
          <w:sz w:val="24"/>
        </w:rPr>
        <w:t xml:space="preserve">Глава 3. Порядок </w:t>
      </w:r>
      <w:r w:rsidRPr="004E6191">
        <w:rPr>
          <w:rFonts w:ascii="Arial" w:hAnsi="Arial" w:cs="Arial"/>
          <w:kern w:val="2"/>
          <w:sz w:val="24"/>
        </w:rPr>
        <w:t>возврата сумм инициативных платежей</w:t>
      </w:r>
    </w:p>
    <w:p w:rsidR="00006DCB" w:rsidRPr="004E6191" w:rsidRDefault="00006DCB" w:rsidP="00006DCB">
      <w:pPr>
        <w:pStyle w:val="ab"/>
        <w:jc w:val="both"/>
        <w:rPr>
          <w:rFonts w:ascii="Arial" w:hAnsi="Arial" w:cs="Arial"/>
          <w:bCs/>
          <w:kern w:val="2"/>
          <w:sz w:val="24"/>
        </w:rPr>
      </w:pPr>
    </w:p>
    <w:p w:rsidR="00006DCB" w:rsidRPr="004E6191" w:rsidRDefault="00006DCB" w:rsidP="00006DCB">
      <w:pPr>
        <w:pStyle w:val="ab"/>
        <w:ind w:firstLine="708"/>
        <w:jc w:val="both"/>
        <w:rPr>
          <w:rFonts w:ascii="Arial" w:hAnsi="Arial" w:cs="Arial"/>
          <w:kern w:val="2"/>
          <w:sz w:val="24"/>
        </w:rPr>
      </w:pPr>
      <w:r w:rsidRPr="004E6191">
        <w:rPr>
          <w:rFonts w:ascii="Arial" w:hAnsi="Arial" w:cs="Arial"/>
          <w:bCs/>
          <w:kern w:val="2"/>
          <w:sz w:val="24"/>
        </w:rPr>
        <w:t>15.</w:t>
      </w:r>
      <w:r w:rsidRPr="004E6191">
        <w:rPr>
          <w:rFonts w:ascii="Arial" w:hAnsi="Arial" w:cs="Arial"/>
          <w:kern w:val="2"/>
          <w:sz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w:t>
      </w:r>
      <w:r w:rsidRPr="00006DCB">
        <w:rPr>
          <w:rFonts w:ascii="Arial" w:hAnsi="Arial" w:cs="Arial"/>
          <w:kern w:val="2"/>
          <w:sz w:val="24"/>
        </w:rPr>
        <w:t xml:space="preserve"> </w:t>
      </w:r>
      <w:r w:rsidRPr="004E6191">
        <w:rPr>
          <w:rFonts w:ascii="Arial" w:hAnsi="Arial" w:cs="Arial"/>
          <w:kern w:val="2"/>
          <w:sz w:val="24"/>
        </w:rPr>
        <w:t>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006DCB" w:rsidRPr="004E6191" w:rsidRDefault="00006DCB" w:rsidP="00006DCB">
      <w:pPr>
        <w:pStyle w:val="ab"/>
        <w:ind w:firstLine="708"/>
        <w:jc w:val="both"/>
        <w:rPr>
          <w:rFonts w:ascii="Arial" w:hAnsi="Arial" w:cs="Arial"/>
          <w:kern w:val="2"/>
          <w:sz w:val="24"/>
        </w:rPr>
      </w:pPr>
      <w:r w:rsidRPr="004E6191">
        <w:rPr>
          <w:rFonts w:ascii="Arial" w:hAnsi="Arial" w:cs="Arial"/>
          <w:kern w:val="2"/>
          <w:sz w:val="24"/>
        </w:rPr>
        <w:lastRenderedPageBreak/>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7F6098" w:rsidRPr="00D72F0A" w:rsidRDefault="007F6098" w:rsidP="00006DCB">
      <w:pPr>
        <w:rPr>
          <w:rFonts w:ascii="Arial" w:hAnsi="Arial" w:cs="Arial"/>
          <w:kern w:val="2"/>
          <w:sz w:val="24"/>
          <w:szCs w:val="24"/>
        </w:rPr>
        <w:sectPr w:rsidR="007F6098" w:rsidRPr="00D72F0A" w:rsidSect="00006DCB">
          <w:type w:val="continuous"/>
          <w:pgSz w:w="11906" w:h="16838"/>
          <w:pgMar w:top="1134" w:right="850" w:bottom="1134" w:left="1701" w:header="709" w:footer="709" w:gutter="0"/>
          <w:cols w:space="708"/>
          <w:titlePg/>
          <w:docGrid w:linePitch="360"/>
        </w:sectPr>
      </w:pPr>
    </w:p>
    <w:p w:rsidR="00006DCB" w:rsidRDefault="00006DCB" w:rsidP="00006DCB">
      <w:pPr>
        <w:pStyle w:val="ab"/>
        <w:jc w:val="both"/>
        <w:rPr>
          <w:rFonts w:ascii="Arial" w:hAnsi="Arial" w:cs="Arial"/>
          <w:kern w:val="2"/>
          <w:sz w:val="20"/>
        </w:rPr>
      </w:pPr>
    </w:p>
    <w:sectPr w:rsidR="00006DCB" w:rsidSect="00C329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11" w:rsidRDefault="00435311" w:rsidP="00926A06">
      <w:pPr>
        <w:spacing w:after="0" w:line="240" w:lineRule="auto"/>
      </w:pPr>
      <w:r>
        <w:separator/>
      </w:r>
    </w:p>
  </w:endnote>
  <w:endnote w:type="continuationSeparator" w:id="1">
    <w:p w:rsidR="00435311" w:rsidRDefault="00435311" w:rsidP="0092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7A" w:rsidRDefault="00D72F0A" w:rsidP="00D72F0A">
    <w:pPr>
      <w:pStyle w:val="a9"/>
      <w:tabs>
        <w:tab w:val="clear" w:pos="4677"/>
        <w:tab w:val="clear" w:pos="9355"/>
        <w:tab w:val="left" w:pos="31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11" w:rsidRDefault="00435311" w:rsidP="00926A06">
      <w:pPr>
        <w:spacing w:after="0" w:line="240" w:lineRule="auto"/>
      </w:pPr>
      <w:r>
        <w:separator/>
      </w:r>
    </w:p>
  </w:footnote>
  <w:footnote w:type="continuationSeparator" w:id="1">
    <w:p w:rsidR="00435311" w:rsidRDefault="00435311" w:rsidP="00926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DC" w:rsidRPr="008604FB" w:rsidRDefault="00E95ADC" w:rsidP="0007353B">
    <w:pPr>
      <w:pStyle w:val="a6"/>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129F"/>
    <w:rsid w:val="0000597E"/>
    <w:rsid w:val="00006DCB"/>
    <w:rsid w:val="00007412"/>
    <w:rsid w:val="000104DC"/>
    <w:rsid w:val="00011DBE"/>
    <w:rsid w:val="00016FB3"/>
    <w:rsid w:val="000172C1"/>
    <w:rsid w:val="00022D08"/>
    <w:rsid w:val="00024BC2"/>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75B4A"/>
    <w:rsid w:val="00093425"/>
    <w:rsid w:val="00094EC2"/>
    <w:rsid w:val="00096D33"/>
    <w:rsid w:val="000A765B"/>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727"/>
    <w:rsid w:val="00137D56"/>
    <w:rsid w:val="00137F1A"/>
    <w:rsid w:val="00141A32"/>
    <w:rsid w:val="00143F9F"/>
    <w:rsid w:val="00146384"/>
    <w:rsid w:val="001470F4"/>
    <w:rsid w:val="00147F1D"/>
    <w:rsid w:val="00153C87"/>
    <w:rsid w:val="00161BE0"/>
    <w:rsid w:val="00162AC6"/>
    <w:rsid w:val="001632D5"/>
    <w:rsid w:val="00173B3B"/>
    <w:rsid w:val="001773E2"/>
    <w:rsid w:val="00177C92"/>
    <w:rsid w:val="00182ABA"/>
    <w:rsid w:val="00183D46"/>
    <w:rsid w:val="00185CA8"/>
    <w:rsid w:val="0018675C"/>
    <w:rsid w:val="0019019F"/>
    <w:rsid w:val="001A379B"/>
    <w:rsid w:val="001A3ABD"/>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4BAF"/>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630B"/>
    <w:rsid w:val="00286C26"/>
    <w:rsid w:val="002915C0"/>
    <w:rsid w:val="002A1827"/>
    <w:rsid w:val="002A2476"/>
    <w:rsid w:val="002A758D"/>
    <w:rsid w:val="002B6E30"/>
    <w:rsid w:val="002B7DF5"/>
    <w:rsid w:val="002C1305"/>
    <w:rsid w:val="002D01BC"/>
    <w:rsid w:val="002D21EF"/>
    <w:rsid w:val="002E11F5"/>
    <w:rsid w:val="002E571C"/>
    <w:rsid w:val="002E7937"/>
    <w:rsid w:val="002F5580"/>
    <w:rsid w:val="00301383"/>
    <w:rsid w:val="00313CA7"/>
    <w:rsid w:val="00314793"/>
    <w:rsid w:val="00330B60"/>
    <w:rsid w:val="0033297B"/>
    <w:rsid w:val="003347DB"/>
    <w:rsid w:val="00345B8A"/>
    <w:rsid w:val="00351469"/>
    <w:rsid w:val="0036651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2495"/>
    <w:rsid w:val="003B6195"/>
    <w:rsid w:val="003C0379"/>
    <w:rsid w:val="003C2BE4"/>
    <w:rsid w:val="003C7A4D"/>
    <w:rsid w:val="003D0C6B"/>
    <w:rsid w:val="003F6F15"/>
    <w:rsid w:val="00400346"/>
    <w:rsid w:val="00412262"/>
    <w:rsid w:val="00413A1B"/>
    <w:rsid w:val="004151A7"/>
    <w:rsid w:val="00415AC9"/>
    <w:rsid w:val="0042230D"/>
    <w:rsid w:val="00422D4A"/>
    <w:rsid w:val="00424319"/>
    <w:rsid w:val="00424A57"/>
    <w:rsid w:val="00425642"/>
    <w:rsid w:val="00425C25"/>
    <w:rsid w:val="00426289"/>
    <w:rsid w:val="00431DE3"/>
    <w:rsid w:val="00434CE7"/>
    <w:rsid w:val="00435311"/>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487D"/>
    <w:rsid w:val="00495B31"/>
    <w:rsid w:val="004968ED"/>
    <w:rsid w:val="004A3AF1"/>
    <w:rsid w:val="004A79C5"/>
    <w:rsid w:val="004C073B"/>
    <w:rsid w:val="004C08E9"/>
    <w:rsid w:val="004C11A3"/>
    <w:rsid w:val="004C2BBD"/>
    <w:rsid w:val="004C3F1C"/>
    <w:rsid w:val="004C5492"/>
    <w:rsid w:val="004C7434"/>
    <w:rsid w:val="004D04C1"/>
    <w:rsid w:val="004D0783"/>
    <w:rsid w:val="004D3F35"/>
    <w:rsid w:val="004E6191"/>
    <w:rsid w:val="004F3D28"/>
    <w:rsid w:val="004F4D13"/>
    <w:rsid w:val="004F7977"/>
    <w:rsid w:val="00505477"/>
    <w:rsid w:val="0050767F"/>
    <w:rsid w:val="005129FA"/>
    <w:rsid w:val="00513B54"/>
    <w:rsid w:val="00513E91"/>
    <w:rsid w:val="00521ABD"/>
    <w:rsid w:val="0054001A"/>
    <w:rsid w:val="005404CD"/>
    <w:rsid w:val="00541BB2"/>
    <w:rsid w:val="00541EAA"/>
    <w:rsid w:val="00545406"/>
    <w:rsid w:val="00545EEB"/>
    <w:rsid w:val="005476C1"/>
    <w:rsid w:val="005479F2"/>
    <w:rsid w:val="00550ADA"/>
    <w:rsid w:val="00553096"/>
    <w:rsid w:val="005552BA"/>
    <w:rsid w:val="00560815"/>
    <w:rsid w:val="005615AF"/>
    <w:rsid w:val="00564A41"/>
    <w:rsid w:val="00565132"/>
    <w:rsid w:val="005728CE"/>
    <w:rsid w:val="00572931"/>
    <w:rsid w:val="00572D32"/>
    <w:rsid w:val="0057733F"/>
    <w:rsid w:val="00577689"/>
    <w:rsid w:val="0058475E"/>
    <w:rsid w:val="00590E42"/>
    <w:rsid w:val="00591225"/>
    <w:rsid w:val="00592746"/>
    <w:rsid w:val="005A1F3C"/>
    <w:rsid w:val="005A2B1A"/>
    <w:rsid w:val="005A3D87"/>
    <w:rsid w:val="005B03FE"/>
    <w:rsid w:val="005B534D"/>
    <w:rsid w:val="005B5AA7"/>
    <w:rsid w:val="005C0225"/>
    <w:rsid w:val="005C10EF"/>
    <w:rsid w:val="005C3EC7"/>
    <w:rsid w:val="005C553A"/>
    <w:rsid w:val="005C5783"/>
    <w:rsid w:val="005C65E1"/>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77533"/>
    <w:rsid w:val="00681DDD"/>
    <w:rsid w:val="00682C0E"/>
    <w:rsid w:val="00684751"/>
    <w:rsid w:val="00686AB5"/>
    <w:rsid w:val="00687687"/>
    <w:rsid w:val="00687987"/>
    <w:rsid w:val="00692F7E"/>
    <w:rsid w:val="00693914"/>
    <w:rsid w:val="00694AC1"/>
    <w:rsid w:val="006A45B7"/>
    <w:rsid w:val="006A5975"/>
    <w:rsid w:val="006B2D04"/>
    <w:rsid w:val="006B3836"/>
    <w:rsid w:val="006B5DDF"/>
    <w:rsid w:val="006B627B"/>
    <w:rsid w:val="006C15B7"/>
    <w:rsid w:val="006C25A7"/>
    <w:rsid w:val="006D0466"/>
    <w:rsid w:val="006D2746"/>
    <w:rsid w:val="006D3F47"/>
    <w:rsid w:val="006D57DF"/>
    <w:rsid w:val="006D7B6C"/>
    <w:rsid w:val="00704178"/>
    <w:rsid w:val="007116F7"/>
    <w:rsid w:val="00717166"/>
    <w:rsid w:val="00717A9E"/>
    <w:rsid w:val="00724637"/>
    <w:rsid w:val="007256D8"/>
    <w:rsid w:val="00725712"/>
    <w:rsid w:val="0073463A"/>
    <w:rsid w:val="00736B66"/>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845F0"/>
    <w:rsid w:val="00791864"/>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D5BFA"/>
    <w:rsid w:val="007E255E"/>
    <w:rsid w:val="007E43EA"/>
    <w:rsid w:val="007E5933"/>
    <w:rsid w:val="007F1408"/>
    <w:rsid w:val="007F3F51"/>
    <w:rsid w:val="007F6098"/>
    <w:rsid w:val="00804413"/>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55784"/>
    <w:rsid w:val="008666D3"/>
    <w:rsid w:val="00870B43"/>
    <w:rsid w:val="008731F8"/>
    <w:rsid w:val="008A1FBF"/>
    <w:rsid w:val="008B4357"/>
    <w:rsid w:val="008B77F8"/>
    <w:rsid w:val="008B780A"/>
    <w:rsid w:val="008C087A"/>
    <w:rsid w:val="008C1E39"/>
    <w:rsid w:val="008C23E7"/>
    <w:rsid w:val="008C44AE"/>
    <w:rsid w:val="008C68D5"/>
    <w:rsid w:val="008C79AE"/>
    <w:rsid w:val="008D0663"/>
    <w:rsid w:val="008D5429"/>
    <w:rsid w:val="008D78D4"/>
    <w:rsid w:val="008E4E11"/>
    <w:rsid w:val="008E6395"/>
    <w:rsid w:val="008F11EA"/>
    <w:rsid w:val="008F627D"/>
    <w:rsid w:val="00903C24"/>
    <w:rsid w:val="009104A9"/>
    <w:rsid w:val="009155D7"/>
    <w:rsid w:val="009176C1"/>
    <w:rsid w:val="009207B5"/>
    <w:rsid w:val="00923157"/>
    <w:rsid w:val="00924D0A"/>
    <w:rsid w:val="00926A06"/>
    <w:rsid w:val="00934A61"/>
    <w:rsid w:val="00936F27"/>
    <w:rsid w:val="00944794"/>
    <w:rsid w:val="009518CE"/>
    <w:rsid w:val="0095403C"/>
    <w:rsid w:val="009600FC"/>
    <w:rsid w:val="00962F7B"/>
    <w:rsid w:val="009640CF"/>
    <w:rsid w:val="00972B52"/>
    <w:rsid w:val="0097704C"/>
    <w:rsid w:val="00977415"/>
    <w:rsid w:val="00982358"/>
    <w:rsid w:val="009870E4"/>
    <w:rsid w:val="0099563A"/>
    <w:rsid w:val="00997C9F"/>
    <w:rsid w:val="009B0A7A"/>
    <w:rsid w:val="009B4C4D"/>
    <w:rsid w:val="009B4EE4"/>
    <w:rsid w:val="009B7523"/>
    <w:rsid w:val="009B7541"/>
    <w:rsid w:val="009C2837"/>
    <w:rsid w:val="009C2A87"/>
    <w:rsid w:val="009E05E5"/>
    <w:rsid w:val="009E2492"/>
    <w:rsid w:val="009E436E"/>
    <w:rsid w:val="009E4838"/>
    <w:rsid w:val="009E4C31"/>
    <w:rsid w:val="009E591E"/>
    <w:rsid w:val="009F366D"/>
    <w:rsid w:val="009F6C7F"/>
    <w:rsid w:val="00A00293"/>
    <w:rsid w:val="00A049EA"/>
    <w:rsid w:val="00A120B5"/>
    <w:rsid w:val="00A25B4D"/>
    <w:rsid w:val="00A26C18"/>
    <w:rsid w:val="00A321AF"/>
    <w:rsid w:val="00A34946"/>
    <w:rsid w:val="00A35DBC"/>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6B35"/>
    <w:rsid w:val="00B0740E"/>
    <w:rsid w:val="00B10339"/>
    <w:rsid w:val="00B11826"/>
    <w:rsid w:val="00B14076"/>
    <w:rsid w:val="00B15F55"/>
    <w:rsid w:val="00B16690"/>
    <w:rsid w:val="00B25F2F"/>
    <w:rsid w:val="00B27FD1"/>
    <w:rsid w:val="00B308EB"/>
    <w:rsid w:val="00B336C5"/>
    <w:rsid w:val="00B40B79"/>
    <w:rsid w:val="00B464FA"/>
    <w:rsid w:val="00B6256D"/>
    <w:rsid w:val="00B679A4"/>
    <w:rsid w:val="00B73B7C"/>
    <w:rsid w:val="00B74EBB"/>
    <w:rsid w:val="00B76CB2"/>
    <w:rsid w:val="00B81737"/>
    <w:rsid w:val="00B972F1"/>
    <w:rsid w:val="00BA2773"/>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3366"/>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5669"/>
    <w:rsid w:val="00C765EF"/>
    <w:rsid w:val="00C76EC7"/>
    <w:rsid w:val="00C849EA"/>
    <w:rsid w:val="00C85FAF"/>
    <w:rsid w:val="00C920A7"/>
    <w:rsid w:val="00C92EE2"/>
    <w:rsid w:val="00C97002"/>
    <w:rsid w:val="00CA259B"/>
    <w:rsid w:val="00CA429F"/>
    <w:rsid w:val="00CA50CA"/>
    <w:rsid w:val="00CA5FFA"/>
    <w:rsid w:val="00CA797C"/>
    <w:rsid w:val="00CB013B"/>
    <w:rsid w:val="00CB218B"/>
    <w:rsid w:val="00CB2B1B"/>
    <w:rsid w:val="00CB651D"/>
    <w:rsid w:val="00CB6C55"/>
    <w:rsid w:val="00CC15D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72F0A"/>
    <w:rsid w:val="00D75BE2"/>
    <w:rsid w:val="00D7651C"/>
    <w:rsid w:val="00D80BA1"/>
    <w:rsid w:val="00D82277"/>
    <w:rsid w:val="00D9100B"/>
    <w:rsid w:val="00D92E33"/>
    <w:rsid w:val="00D9495C"/>
    <w:rsid w:val="00D94B25"/>
    <w:rsid w:val="00DB07F8"/>
    <w:rsid w:val="00DB1739"/>
    <w:rsid w:val="00DB1A55"/>
    <w:rsid w:val="00DC0E7E"/>
    <w:rsid w:val="00DC3310"/>
    <w:rsid w:val="00DD2519"/>
    <w:rsid w:val="00DD59A1"/>
    <w:rsid w:val="00DE0316"/>
    <w:rsid w:val="00DE491E"/>
    <w:rsid w:val="00DE7E60"/>
    <w:rsid w:val="00DF4C88"/>
    <w:rsid w:val="00E021EC"/>
    <w:rsid w:val="00E02233"/>
    <w:rsid w:val="00E03993"/>
    <w:rsid w:val="00E05580"/>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5969"/>
    <w:rsid w:val="00EA7488"/>
    <w:rsid w:val="00EB18E3"/>
    <w:rsid w:val="00EB2FC7"/>
    <w:rsid w:val="00EB712B"/>
    <w:rsid w:val="00EB7347"/>
    <w:rsid w:val="00EC68C7"/>
    <w:rsid w:val="00EC73CE"/>
    <w:rsid w:val="00ED1437"/>
    <w:rsid w:val="00ED255E"/>
    <w:rsid w:val="00ED26F5"/>
    <w:rsid w:val="00ED2B17"/>
    <w:rsid w:val="00ED4992"/>
    <w:rsid w:val="00EE2D73"/>
    <w:rsid w:val="00EE42F4"/>
    <w:rsid w:val="00EE5180"/>
    <w:rsid w:val="00EE5F7A"/>
    <w:rsid w:val="00EF07E5"/>
    <w:rsid w:val="00F02478"/>
    <w:rsid w:val="00F0281B"/>
    <w:rsid w:val="00F07BF5"/>
    <w:rsid w:val="00F10342"/>
    <w:rsid w:val="00F10748"/>
    <w:rsid w:val="00F14784"/>
    <w:rsid w:val="00F1738F"/>
    <w:rsid w:val="00F22AF7"/>
    <w:rsid w:val="00F23A1F"/>
    <w:rsid w:val="00F241A4"/>
    <w:rsid w:val="00F2447F"/>
    <w:rsid w:val="00F26251"/>
    <w:rsid w:val="00F26DB0"/>
    <w:rsid w:val="00F31858"/>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02D0"/>
    <w:rsid w:val="00FD1F18"/>
    <w:rsid w:val="00FD5CB9"/>
    <w:rsid w:val="00FD69EA"/>
    <w:rsid w:val="00FE129F"/>
    <w:rsid w:val="00FE31E9"/>
    <w:rsid w:val="00FE484E"/>
    <w:rsid w:val="00FE61AD"/>
    <w:rsid w:val="00FF350F"/>
    <w:rsid w:val="00FF4B99"/>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paragraph" w:styleId="ab">
    <w:name w:val="No Spacing"/>
    <w:link w:val="ac"/>
    <w:uiPriority w:val="1"/>
    <w:qFormat/>
    <w:rsid w:val="0035146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351469"/>
    <w:rPr>
      <w:rFonts w:ascii="Calibri" w:eastAsia="Times New Roman" w:hAnsi="Calibri" w:cs="Times New Roman"/>
      <w:lang w:eastAsia="ru-RU"/>
    </w:rPr>
  </w:style>
  <w:style w:type="character" w:customStyle="1" w:styleId="ad">
    <w:name w:val="Основной текст_"/>
    <w:link w:val="2"/>
    <w:locked/>
    <w:rsid w:val="00E05580"/>
    <w:rPr>
      <w:sz w:val="26"/>
      <w:szCs w:val="26"/>
      <w:shd w:val="clear" w:color="auto" w:fill="FFFFFF"/>
    </w:rPr>
  </w:style>
  <w:style w:type="paragraph" w:customStyle="1" w:styleId="2">
    <w:name w:val="Основной текст2"/>
    <w:basedOn w:val="a"/>
    <w:link w:val="ad"/>
    <w:rsid w:val="00E05580"/>
    <w:pPr>
      <w:widowControl w:val="0"/>
      <w:shd w:val="clear" w:color="auto" w:fill="FFFFFF"/>
      <w:spacing w:after="0" w:line="240"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DAC8-D8D9-4F79-B94B-9F3942C9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2021-09-23T07:17:00Z</cp:lastPrinted>
  <dcterms:created xsi:type="dcterms:W3CDTF">2021-09-23T07:30:00Z</dcterms:created>
  <dcterms:modified xsi:type="dcterms:W3CDTF">2021-09-23T07:30:00Z</dcterms:modified>
</cp:coreProperties>
</file>