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19" w:rsidRDefault="00B53416" w:rsidP="00681A19">
      <w:pPr>
        <w:pStyle w:val="a7"/>
        <w:jc w:val="center"/>
        <w:rPr>
          <w:rFonts w:ascii="Arial" w:hAnsi="Arial" w:cs="Arial"/>
          <w:b/>
          <w:sz w:val="32"/>
          <w:szCs w:val="32"/>
        </w:rPr>
      </w:pPr>
      <w:r>
        <w:rPr>
          <w:rFonts w:ascii="Arial" w:hAnsi="Arial" w:cs="Arial"/>
          <w:b/>
          <w:sz w:val="32"/>
          <w:szCs w:val="32"/>
        </w:rPr>
        <w:t>14.11.2018г. № 51</w:t>
      </w:r>
      <w:bookmarkStart w:id="0" w:name="_GoBack"/>
      <w:bookmarkEnd w:id="0"/>
      <w:r w:rsidR="00681A19">
        <w:rPr>
          <w:rFonts w:ascii="Arial" w:hAnsi="Arial" w:cs="Arial"/>
          <w:b/>
          <w:sz w:val="32"/>
          <w:szCs w:val="32"/>
        </w:rPr>
        <w:t xml:space="preserve">-п </w:t>
      </w:r>
    </w:p>
    <w:p w:rsidR="00681A19" w:rsidRDefault="00681A19" w:rsidP="00681A19">
      <w:pPr>
        <w:pStyle w:val="a7"/>
        <w:jc w:val="center"/>
        <w:rPr>
          <w:rFonts w:ascii="Arial" w:hAnsi="Arial" w:cs="Arial"/>
          <w:b/>
          <w:sz w:val="32"/>
          <w:szCs w:val="32"/>
        </w:rPr>
      </w:pPr>
      <w:r>
        <w:rPr>
          <w:rFonts w:ascii="Arial" w:hAnsi="Arial" w:cs="Arial"/>
          <w:b/>
          <w:sz w:val="32"/>
          <w:szCs w:val="32"/>
        </w:rPr>
        <w:t>РОССИЙСКАЯ ФЕДЕРАЦИЯ</w:t>
      </w:r>
    </w:p>
    <w:p w:rsidR="00681A19" w:rsidRDefault="00681A19" w:rsidP="00681A19">
      <w:pPr>
        <w:pStyle w:val="a7"/>
        <w:jc w:val="center"/>
        <w:rPr>
          <w:rFonts w:ascii="Arial" w:hAnsi="Arial" w:cs="Arial"/>
          <w:b/>
          <w:sz w:val="32"/>
          <w:szCs w:val="32"/>
        </w:rPr>
      </w:pPr>
      <w:r>
        <w:rPr>
          <w:rFonts w:ascii="Arial" w:hAnsi="Arial" w:cs="Arial"/>
          <w:b/>
          <w:sz w:val="32"/>
          <w:szCs w:val="32"/>
        </w:rPr>
        <w:t>ИРКУТСКАЯ ОБЛАСТЬ</w:t>
      </w:r>
    </w:p>
    <w:p w:rsidR="00681A19" w:rsidRDefault="00681A19" w:rsidP="00681A19">
      <w:pPr>
        <w:pStyle w:val="a7"/>
        <w:jc w:val="center"/>
        <w:rPr>
          <w:rFonts w:ascii="Arial" w:hAnsi="Arial" w:cs="Arial"/>
          <w:b/>
          <w:sz w:val="32"/>
          <w:szCs w:val="32"/>
        </w:rPr>
      </w:pPr>
      <w:r>
        <w:rPr>
          <w:rFonts w:ascii="Arial" w:hAnsi="Arial" w:cs="Arial"/>
          <w:b/>
          <w:sz w:val="32"/>
          <w:szCs w:val="32"/>
        </w:rPr>
        <w:t>АЛАРСКИЙ МУНИЦИПАЛЬНЫЙ РАЙОН</w:t>
      </w:r>
    </w:p>
    <w:p w:rsidR="00681A19" w:rsidRDefault="00681A19" w:rsidP="00681A19">
      <w:pPr>
        <w:pStyle w:val="a7"/>
        <w:jc w:val="center"/>
        <w:rPr>
          <w:rFonts w:ascii="Arial" w:hAnsi="Arial" w:cs="Arial"/>
          <w:b/>
          <w:sz w:val="32"/>
          <w:szCs w:val="32"/>
        </w:rPr>
      </w:pPr>
      <w:r>
        <w:rPr>
          <w:rFonts w:ascii="Arial" w:hAnsi="Arial" w:cs="Arial"/>
          <w:b/>
          <w:sz w:val="32"/>
          <w:szCs w:val="32"/>
        </w:rPr>
        <w:t>МУНИЦИПАЛЬНОЕ ОБРАЗОВАНИЕ «МОГОЕНОК»</w:t>
      </w:r>
    </w:p>
    <w:p w:rsidR="00681A19" w:rsidRDefault="00681A19" w:rsidP="00681A19">
      <w:pPr>
        <w:pStyle w:val="a7"/>
        <w:jc w:val="center"/>
        <w:rPr>
          <w:rFonts w:ascii="Arial" w:hAnsi="Arial" w:cs="Arial"/>
          <w:b/>
          <w:sz w:val="32"/>
          <w:szCs w:val="32"/>
        </w:rPr>
      </w:pPr>
      <w:r>
        <w:rPr>
          <w:rFonts w:ascii="Arial" w:hAnsi="Arial" w:cs="Arial"/>
          <w:b/>
          <w:sz w:val="32"/>
          <w:szCs w:val="32"/>
        </w:rPr>
        <w:t>АДМИНИСТРАЦИЯ</w:t>
      </w:r>
    </w:p>
    <w:p w:rsidR="00681A19" w:rsidRDefault="00681A19" w:rsidP="00681A19">
      <w:pPr>
        <w:pStyle w:val="a7"/>
        <w:jc w:val="center"/>
        <w:rPr>
          <w:rFonts w:ascii="Arial" w:hAnsi="Arial" w:cs="Arial"/>
          <w:b/>
          <w:bCs/>
          <w:sz w:val="32"/>
          <w:szCs w:val="32"/>
        </w:rPr>
      </w:pPr>
      <w:r>
        <w:rPr>
          <w:rFonts w:ascii="Arial" w:hAnsi="Arial" w:cs="Arial"/>
          <w:b/>
          <w:sz w:val="32"/>
          <w:szCs w:val="32"/>
        </w:rPr>
        <w:t>ПОСТАНОВЛЕНИЕ</w:t>
      </w:r>
    </w:p>
    <w:p w:rsidR="00681A19" w:rsidRDefault="00681A19" w:rsidP="00681A19">
      <w:pPr>
        <w:spacing w:line="240" w:lineRule="auto"/>
        <w:jc w:val="center"/>
        <w:rPr>
          <w:rFonts w:ascii="Arial" w:hAnsi="Arial" w:cs="Arial"/>
          <w:b/>
          <w:sz w:val="32"/>
          <w:szCs w:val="32"/>
        </w:rPr>
      </w:pPr>
    </w:p>
    <w:p w:rsidR="00681A19" w:rsidRDefault="00681A19" w:rsidP="00681A19">
      <w:pPr>
        <w:spacing w:line="240" w:lineRule="auto"/>
        <w:jc w:val="center"/>
        <w:rPr>
          <w:rFonts w:ascii="Arial" w:hAnsi="Arial" w:cs="Arial"/>
          <w:b/>
          <w:sz w:val="32"/>
          <w:szCs w:val="28"/>
        </w:rPr>
      </w:pPr>
      <w:r w:rsidRPr="00A3175E">
        <w:rPr>
          <w:rFonts w:ascii="Arial" w:hAnsi="Arial" w:cs="Arial"/>
          <w:b/>
          <w:sz w:val="32"/>
          <w:szCs w:val="28"/>
        </w:rPr>
        <w:t xml:space="preserve">ОБ УТВЕРЖДЕНИИ </w:t>
      </w:r>
      <w:r>
        <w:rPr>
          <w:rFonts w:ascii="Arial" w:hAnsi="Arial" w:cs="Arial"/>
          <w:b/>
          <w:sz w:val="32"/>
          <w:szCs w:val="28"/>
        </w:rPr>
        <w:t>ПОЛОЖЕНИЯ О</w:t>
      </w:r>
      <w:r w:rsidRPr="00A3175E">
        <w:rPr>
          <w:rFonts w:ascii="Arial" w:hAnsi="Arial" w:cs="Arial"/>
          <w:b/>
          <w:sz w:val="32"/>
          <w:szCs w:val="28"/>
        </w:rPr>
        <w:t xml:space="preserve"> ЕДИНОЙ КОМИССИИ ПО </w:t>
      </w:r>
      <w:r>
        <w:rPr>
          <w:rFonts w:ascii="Arial" w:hAnsi="Arial" w:cs="Arial"/>
          <w:b/>
          <w:sz w:val="32"/>
          <w:szCs w:val="28"/>
        </w:rPr>
        <w:t xml:space="preserve">ОПРЕДЕЛЕНИЮ ПОСТАВЩИКОВ (ПОДРЯДЧИКОВ, ИСПОЛНИТЕЛЕЙ) АДМИНИСТРАЦИИ </w:t>
      </w:r>
      <w:r w:rsidRPr="00A3175E">
        <w:rPr>
          <w:rFonts w:ascii="Arial" w:hAnsi="Arial" w:cs="Arial"/>
          <w:b/>
          <w:sz w:val="32"/>
          <w:szCs w:val="28"/>
        </w:rPr>
        <w:t>МУНИЦИПАЛЬНОГО ОБРАЗОВАНИЯ «МОГОЕНОК»</w:t>
      </w:r>
    </w:p>
    <w:p w:rsidR="00681A19" w:rsidRDefault="00681A19" w:rsidP="00681A19">
      <w:pPr>
        <w:spacing w:line="240" w:lineRule="auto"/>
        <w:jc w:val="center"/>
        <w:rPr>
          <w:rFonts w:ascii="Arial" w:hAnsi="Arial" w:cs="Arial"/>
          <w:b/>
          <w:sz w:val="32"/>
          <w:szCs w:val="28"/>
        </w:rPr>
      </w:pPr>
    </w:p>
    <w:p w:rsidR="00952E0F" w:rsidRPr="00681A19"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681A19">
        <w:rPr>
          <w:rFonts w:ascii="Arial" w:hAnsi="Arial" w:cs="Arial"/>
          <w:sz w:val="24"/>
          <w:szCs w:val="24"/>
        </w:rPr>
        <w:t>В целях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 руководствуясь Уставом мун</w:t>
      </w:r>
      <w:r w:rsidR="008D0A27" w:rsidRPr="00681A19">
        <w:rPr>
          <w:rFonts w:ascii="Arial" w:hAnsi="Arial" w:cs="Arial"/>
          <w:sz w:val="24"/>
          <w:szCs w:val="24"/>
        </w:rPr>
        <w:t>иципального образования «</w:t>
      </w:r>
      <w:r w:rsidR="00C94613" w:rsidRPr="00681A19">
        <w:rPr>
          <w:rFonts w:ascii="Arial" w:hAnsi="Arial" w:cs="Arial"/>
          <w:sz w:val="24"/>
          <w:szCs w:val="24"/>
        </w:rPr>
        <w:t>Могоенок</w:t>
      </w:r>
      <w:r w:rsidRPr="00681A19">
        <w:rPr>
          <w:rFonts w:ascii="Arial" w:hAnsi="Arial" w:cs="Arial"/>
          <w:sz w:val="24"/>
          <w:szCs w:val="24"/>
        </w:rPr>
        <w:t>»,</w:t>
      </w:r>
    </w:p>
    <w:p w:rsidR="00681A19" w:rsidRDefault="00681A19" w:rsidP="00681A19">
      <w:pPr>
        <w:pStyle w:val="a7"/>
        <w:ind w:left="720"/>
        <w:jc w:val="center"/>
        <w:rPr>
          <w:rFonts w:ascii="Arial" w:hAnsi="Arial" w:cs="Arial"/>
          <w:b/>
          <w:bCs/>
          <w:sz w:val="30"/>
          <w:szCs w:val="30"/>
        </w:rPr>
      </w:pPr>
    </w:p>
    <w:p w:rsidR="00681A19" w:rsidRDefault="00681A19" w:rsidP="00681A19">
      <w:pPr>
        <w:pStyle w:val="a7"/>
        <w:ind w:left="360"/>
        <w:jc w:val="center"/>
        <w:rPr>
          <w:rFonts w:ascii="Arial" w:hAnsi="Arial" w:cs="Arial"/>
          <w:b/>
          <w:bCs/>
          <w:sz w:val="30"/>
          <w:szCs w:val="30"/>
        </w:rPr>
      </w:pPr>
      <w:r w:rsidRPr="00DA6D65">
        <w:rPr>
          <w:rFonts w:ascii="Arial" w:hAnsi="Arial" w:cs="Arial"/>
          <w:b/>
          <w:bCs/>
          <w:sz w:val="30"/>
          <w:szCs w:val="30"/>
        </w:rPr>
        <w:t>ПОСТАНОВЛЯЕТ:</w:t>
      </w:r>
    </w:p>
    <w:p w:rsidR="00681A19" w:rsidRPr="00DA6D65" w:rsidRDefault="00681A19" w:rsidP="00681A19">
      <w:pPr>
        <w:pStyle w:val="a7"/>
        <w:ind w:left="360"/>
        <w:jc w:val="center"/>
        <w:rPr>
          <w:rFonts w:ascii="Arial" w:hAnsi="Arial" w:cs="Arial"/>
          <w:b/>
          <w:bCs/>
          <w:sz w:val="30"/>
          <w:szCs w:val="30"/>
        </w:rPr>
      </w:pPr>
    </w:p>
    <w:p w:rsidR="00952E0F" w:rsidRPr="00484FD1" w:rsidRDefault="00484FD1" w:rsidP="00484FD1">
      <w:pPr>
        <w:widowControl w:val="0"/>
        <w:autoSpaceDE w:val="0"/>
        <w:autoSpaceDN w:val="0"/>
        <w:adjustRightInd w:val="0"/>
        <w:spacing w:after="0" w:line="240" w:lineRule="auto"/>
        <w:ind w:firstLine="709"/>
        <w:jc w:val="both"/>
        <w:rPr>
          <w:rFonts w:ascii="Arial" w:hAnsi="Arial" w:cs="Arial"/>
          <w:sz w:val="24"/>
          <w:szCs w:val="24"/>
        </w:rPr>
      </w:pPr>
      <w:r w:rsidRPr="00484FD1">
        <w:rPr>
          <w:rFonts w:ascii="Arial" w:hAnsi="Arial" w:cs="Arial"/>
          <w:sz w:val="24"/>
          <w:szCs w:val="24"/>
        </w:rPr>
        <w:t>1.</w:t>
      </w:r>
      <w:r>
        <w:rPr>
          <w:rFonts w:ascii="Arial" w:hAnsi="Arial" w:cs="Arial"/>
          <w:sz w:val="24"/>
          <w:szCs w:val="24"/>
        </w:rPr>
        <w:t xml:space="preserve"> </w:t>
      </w:r>
      <w:r w:rsidR="00952E0F" w:rsidRPr="00484FD1">
        <w:rPr>
          <w:rFonts w:ascii="Arial" w:hAnsi="Arial" w:cs="Arial"/>
          <w:sz w:val="24"/>
          <w:szCs w:val="24"/>
        </w:rPr>
        <w:t>Утвердить положение о Единой комиссии по определению поставщиков (подрядчиков, исполнителей) администрации муни</w:t>
      </w:r>
      <w:r w:rsidR="000D3F7A" w:rsidRPr="00484FD1">
        <w:rPr>
          <w:rFonts w:ascii="Arial" w:hAnsi="Arial" w:cs="Arial"/>
          <w:sz w:val="24"/>
          <w:szCs w:val="24"/>
        </w:rPr>
        <w:t xml:space="preserve">ципального </w:t>
      </w:r>
      <w:r w:rsidR="008D0A27" w:rsidRPr="00484FD1">
        <w:rPr>
          <w:rFonts w:ascii="Arial" w:hAnsi="Arial" w:cs="Arial"/>
          <w:sz w:val="24"/>
          <w:szCs w:val="24"/>
        </w:rPr>
        <w:t>образования «</w:t>
      </w:r>
      <w:r w:rsidR="00C94613" w:rsidRPr="00484FD1">
        <w:rPr>
          <w:rFonts w:ascii="Arial" w:hAnsi="Arial" w:cs="Arial"/>
          <w:sz w:val="24"/>
          <w:szCs w:val="24"/>
        </w:rPr>
        <w:t>Могоенок</w:t>
      </w:r>
      <w:r w:rsidR="00952E0F" w:rsidRPr="00484FD1">
        <w:rPr>
          <w:rFonts w:ascii="Arial" w:hAnsi="Arial" w:cs="Arial"/>
          <w:sz w:val="24"/>
          <w:szCs w:val="24"/>
        </w:rPr>
        <w:t>» (приложение №1).</w:t>
      </w:r>
    </w:p>
    <w:p w:rsidR="00484FD1" w:rsidRPr="00CC0788" w:rsidRDefault="00484FD1" w:rsidP="00484FD1">
      <w:pPr>
        <w:pStyle w:val="a7"/>
        <w:widowControl w:val="0"/>
        <w:ind w:firstLine="709"/>
        <w:jc w:val="both"/>
        <w:rPr>
          <w:rFonts w:ascii="Arial" w:hAnsi="Arial" w:cs="Arial"/>
          <w:sz w:val="24"/>
          <w:szCs w:val="24"/>
        </w:rPr>
      </w:pPr>
      <w:r>
        <w:rPr>
          <w:rFonts w:ascii="Arial" w:hAnsi="Arial" w:cs="Arial"/>
          <w:sz w:val="24"/>
          <w:szCs w:val="24"/>
        </w:rPr>
        <w:t xml:space="preserve">2. </w:t>
      </w:r>
      <w:r w:rsidRPr="00CC0788">
        <w:rPr>
          <w:rFonts w:ascii="Arial" w:hAnsi="Arial" w:cs="Arial"/>
          <w:sz w:val="24"/>
          <w:szCs w:val="24"/>
        </w:rPr>
        <w:t>Опубликовать настоящее постановление на официальном сай</w:t>
      </w:r>
      <w:r>
        <w:rPr>
          <w:rFonts w:ascii="Arial" w:hAnsi="Arial" w:cs="Arial"/>
          <w:sz w:val="24"/>
          <w:szCs w:val="24"/>
        </w:rPr>
        <w:t xml:space="preserve">те </w:t>
      </w:r>
      <w:r w:rsidRPr="00CC0788">
        <w:rPr>
          <w:rFonts w:ascii="Arial" w:hAnsi="Arial" w:cs="Arial"/>
          <w:sz w:val="24"/>
          <w:szCs w:val="24"/>
        </w:rPr>
        <w:t xml:space="preserve">муниципального образования «Могоенок». </w:t>
      </w:r>
    </w:p>
    <w:p w:rsidR="00484FD1" w:rsidRPr="00CC0788" w:rsidRDefault="00484FD1" w:rsidP="00484FD1">
      <w:pPr>
        <w:pStyle w:val="a7"/>
        <w:widowControl w:val="0"/>
        <w:ind w:firstLine="709"/>
        <w:jc w:val="both"/>
        <w:rPr>
          <w:rFonts w:ascii="Arial" w:hAnsi="Arial" w:cs="Arial"/>
          <w:sz w:val="24"/>
          <w:szCs w:val="24"/>
        </w:rPr>
      </w:pPr>
      <w:r>
        <w:rPr>
          <w:rFonts w:ascii="Arial" w:hAnsi="Arial" w:cs="Arial"/>
          <w:sz w:val="24"/>
          <w:szCs w:val="24"/>
        </w:rPr>
        <w:t xml:space="preserve">3. </w:t>
      </w:r>
      <w:r w:rsidRPr="00CC0788">
        <w:rPr>
          <w:rFonts w:ascii="Arial" w:hAnsi="Arial" w:cs="Arial"/>
          <w:sz w:val="24"/>
          <w:szCs w:val="24"/>
        </w:rPr>
        <w:t xml:space="preserve">Настоящее постановление вступает в силу со дня его опубликования. </w:t>
      </w:r>
    </w:p>
    <w:p w:rsidR="00484FD1" w:rsidRPr="00CC0788" w:rsidRDefault="00484FD1" w:rsidP="00484FD1">
      <w:pPr>
        <w:pStyle w:val="a7"/>
        <w:widowControl w:val="0"/>
        <w:ind w:firstLine="709"/>
        <w:jc w:val="both"/>
        <w:rPr>
          <w:rFonts w:ascii="Arial" w:hAnsi="Arial" w:cs="Arial"/>
          <w:sz w:val="24"/>
          <w:szCs w:val="24"/>
        </w:rPr>
      </w:pPr>
      <w:r>
        <w:rPr>
          <w:rFonts w:ascii="Arial" w:hAnsi="Arial" w:cs="Arial"/>
          <w:sz w:val="24"/>
          <w:szCs w:val="24"/>
        </w:rPr>
        <w:t xml:space="preserve">4. </w:t>
      </w:r>
      <w:r w:rsidRPr="00CC0788">
        <w:rPr>
          <w:rFonts w:ascii="Arial" w:hAnsi="Arial" w:cs="Arial"/>
          <w:sz w:val="24"/>
          <w:szCs w:val="24"/>
        </w:rPr>
        <w:t>Контроль исполнения настоящего постановления оставляю за собой.</w:t>
      </w:r>
    </w:p>
    <w:p w:rsidR="00681A19" w:rsidRPr="00681A19" w:rsidRDefault="00681A19" w:rsidP="00681A19">
      <w:pPr>
        <w:pStyle w:val="a7"/>
        <w:ind w:left="720"/>
        <w:jc w:val="both"/>
        <w:rPr>
          <w:rFonts w:ascii="Arial" w:hAnsi="Arial" w:cs="Arial"/>
          <w:sz w:val="24"/>
          <w:szCs w:val="24"/>
        </w:rPr>
      </w:pPr>
    </w:p>
    <w:p w:rsidR="00681A19" w:rsidRDefault="00681A19" w:rsidP="00681A19">
      <w:pPr>
        <w:pStyle w:val="a7"/>
        <w:ind w:left="720"/>
        <w:jc w:val="both"/>
        <w:rPr>
          <w:rFonts w:ascii="Arial" w:hAnsi="Arial" w:cs="Arial"/>
          <w:sz w:val="24"/>
          <w:szCs w:val="24"/>
        </w:rPr>
      </w:pPr>
    </w:p>
    <w:p w:rsidR="00681A19" w:rsidRDefault="00681A19" w:rsidP="00681A19">
      <w:pPr>
        <w:pStyle w:val="a7"/>
        <w:jc w:val="both"/>
        <w:rPr>
          <w:rFonts w:ascii="Arial" w:hAnsi="Arial" w:cs="Arial"/>
          <w:sz w:val="24"/>
          <w:szCs w:val="24"/>
        </w:rPr>
      </w:pPr>
      <w:r>
        <w:rPr>
          <w:rFonts w:ascii="Arial" w:hAnsi="Arial" w:cs="Arial"/>
          <w:sz w:val="24"/>
          <w:szCs w:val="24"/>
        </w:rPr>
        <w:t xml:space="preserve">Глава </w:t>
      </w:r>
      <w:proofErr w:type="gramStart"/>
      <w:r>
        <w:rPr>
          <w:rFonts w:ascii="Arial" w:hAnsi="Arial" w:cs="Arial"/>
          <w:sz w:val="24"/>
          <w:szCs w:val="24"/>
        </w:rPr>
        <w:t>муниципального</w:t>
      </w:r>
      <w:proofErr w:type="gramEnd"/>
      <w:r>
        <w:rPr>
          <w:rFonts w:ascii="Arial" w:hAnsi="Arial" w:cs="Arial"/>
          <w:sz w:val="24"/>
          <w:szCs w:val="24"/>
        </w:rPr>
        <w:t xml:space="preserve"> </w:t>
      </w:r>
    </w:p>
    <w:p w:rsidR="00681A19" w:rsidRDefault="00681A19" w:rsidP="00681A19">
      <w:pPr>
        <w:pStyle w:val="a7"/>
        <w:jc w:val="both"/>
        <w:rPr>
          <w:rFonts w:ascii="Arial" w:hAnsi="Arial" w:cs="Arial"/>
          <w:sz w:val="24"/>
          <w:szCs w:val="24"/>
        </w:rPr>
      </w:pPr>
      <w:r>
        <w:rPr>
          <w:rFonts w:ascii="Arial" w:hAnsi="Arial" w:cs="Arial"/>
          <w:sz w:val="24"/>
          <w:szCs w:val="24"/>
        </w:rPr>
        <w:t>образования «Могоенок»</w:t>
      </w:r>
    </w:p>
    <w:p w:rsidR="00681A19" w:rsidRDefault="00681A19" w:rsidP="00681A19">
      <w:pPr>
        <w:pStyle w:val="a7"/>
        <w:jc w:val="both"/>
        <w:rPr>
          <w:rFonts w:ascii="Arial" w:hAnsi="Arial" w:cs="Arial"/>
          <w:sz w:val="24"/>
          <w:szCs w:val="24"/>
        </w:rPr>
      </w:pPr>
      <w:r>
        <w:rPr>
          <w:rFonts w:ascii="Arial" w:hAnsi="Arial" w:cs="Arial"/>
          <w:sz w:val="24"/>
          <w:szCs w:val="24"/>
        </w:rPr>
        <w:t xml:space="preserve">М.П. Клименков </w:t>
      </w:r>
    </w:p>
    <w:p w:rsidR="00681A19" w:rsidRDefault="00681A19" w:rsidP="00681A19">
      <w:pPr>
        <w:spacing w:after="0" w:line="240" w:lineRule="auto"/>
        <w:jc w:val="both"/>
        <w:rPr>
          <w:rFonts w:ascii="Times New Roman" w:hAnsi="Times New Roman"/>
          <w:sz w:val="28"/>
          <w:szCs w:val="28"/>
        </w:rPr>
      </w:pPr>
    </w:p>
    <w:p w:rsidR="00484FD1" w:rsidRPr="009B7325" w:rsidRDefault="00484FD1" w:rsidP="00484FD1">
      <w:pPr>
        <w:pStyle w:val="a8"/>
        <w:widowControl w:val="0"/>
        <w:shd w:val="clear" w:color="auto" w:fill="FFFFFF"/>
        <w:spacing w:before="0" w:beforeAutospacing="0" w:after="0" w:afterAutospacing="0"/>
        <w:jc w:val="right"/>
        <w:rPr>
          <w:rFonts w:ascii="Courier New" w:hAnsi="Courier New" w:cs="Courier New"/>
          <w:color w:val="2C2C2C"/>
          <w:sz w:val="22"/>
          <w:szCs w:val="22"/>
        </w:rPr>
      </w:pPr>
      <w:r w:rsidRPr="009B7325">
        <w:rPr>
          <w:rFonts w:ascii="Courier New" w:hAnsi="Courier New" w:cs="Courier New"/>
          <w:color w:val="2C2C2C"/>
          <w:sz w:val="22"/>
          <w:szCs w:val="22"/>
        </w:rPr>
        <w:t>Приложение № 1</w:t>
      </w:r>
    </w:p>
    <w:p w:rsidR="00484FD1" w:rsidRPr="009B7325" w:rsidRDefault="00484FD1" w:rsidP="00484FD1">
      <w:pPr>
        <w:pStyle w:val="a8"/>
        <w:widowControl w:val="0"/>
        <w:shd w:val="clear" w:color="auto" w:fill="FFFFFF"/>
        <w:spacing w:before="0" w:beforeAutospacing="0" w:after="0" w:afterAutospacing="0"/>
        <w:jc w:val="right"/>
        <w:rPr>
          <w:rFonts w:ascii="Courier New" w:hAnsi="Courier New" w:cs="Courier New"/>
          <w:color w:val="2C2C2C"/>
          <w:sz w:val="22"/>
          <w:szCs w:val="22"/>
        </w:rPr>
      </w:pPr>
      <w:r w:rsidRPr="009B7325">
        <w:rPr>
          <w:rFonts w:ascii="Courier New" w:hAnsi="Courier New" w:cs="Courier New"/>
          <w:color w:val="2C2C2C"/>
          <w:sz w:val="22"/>
          <w:szCs w:val="22"/>
        </w:rPr>
        <w:t> к Постановлению администрации</w:t>
      </w:r>
    </w:p>
    <w:p w:rsidR="00484FD1" w:rsidRDefault="00484FD1" w:rsidP="00484FD1">
      <w:pPr>
        <w:widowControl w:val="0"/>
        <w:shd w:val="clear" w:color="auto" w:fill="FFFFFF"/>
        <w:spacing w:after="0" w:line="240" w:lineRule="auto"/>
        <w:jc w:val="right"/>
        <w:rPr>
          <w:rFonts w:ascii="Courier New" w:hAnsi="Courier New" w:cs="Courier New"/>
          <w:bCs/>
          <w:color w:val="26282F"/>
        </w:rPr>
      </w:pPr>
      <w:r w:rsidRPr="009B7325">
        <w:rPr>
          <w:rFonts w:ascii="Courier New" w:hAnsi="Courier New" w:cs="Courier New"/>
          <w:color w:val="2C2C2C"/>
        </w:rPr>
        <w:t xml:space="preserve">муниципального образования </w:t>
      </w:r>
      <w:r>
        <w:rPr>
          <w:rFonts w:ascii="Courier New" w:hAnsi="Courier New" w:cs="Courier New"/>
          <w:bCs/>
          <w:color w:val="26282F"/>
        </w:rPr>
        <w:t>«Могоенок»</w:t>
      </w:r>
    </w:p>
    <w:p w:rsidR="00484FD1" w:rsidRPr="00484FD1" w:rsidRDefault="00484FD1" w:rsidP="00484FD1">
      <w:pPr>
        <w:widowControl w:val="0"/>
        <w:shd w:val="clear" w:color="auto" w:fill="FFFFFF"/>
        <w:spacing w:after="0" w:line="240" w:lineRule="auto"/>
        <w:jc w:val="right"/>
        <w:rPr>
          <w:rFonts w:ascii="Courier New" w:hAnsi="Courier New" w:cs="Courier New"/>
          <w:bCs/>
          <w:color w:val="26282F"/>
        </w:rPr>
      </w:pPr>
      <w:r w:rsidRPr="009B7325">
        <w:rPr>
          <w:rFonts w:ascii="Courier New" w:hAnsi="Courier New" w:cs="Courier New"/>
          <w:bCs/>
          <w:color w:val="26282F"/>
        </w:rPr>
        <w:t xml:space="preserve">от </w:t>
      </w:r>
      <w:r w:rsidR="00614151">
        <w:rPr>
          <w:rFonts w:ascii="Courier New" w:hAnsi="Courier New" w:cs="Courier New"/>
          <w:bCs/>
          <w:color w:val="26282F"/>
        </w:rPr>
        <w:t>14.11</w:t>
      </w:r>
      <w:r>
        <w:rPr>
          <w:rFonts w:ascii="Courier New" w:hAnsi="Courier New" w:cs="Courier New"/>
          <w:bCs/>
          <w:color w:val="26282F"/>
        </w:rPr>
        <w:t>.2018</w:t>
      </w:r>
      <w:r w:rsidRPr="009B7325">
        <w:rPr>
          <w:rFonts w:ascii="Courier New" w:hAnsi="Courier New" w:cs="Courier New"/>
          <w:bCs/>
          <w:color w:val="26282F"/>
        </w:rPr>
        <w:t>г. №</w:t>
      </w:r>
      <w:r w:rsidR="00614151">
        <w:rPr>
          <w:rFonts w:ascii="Courier New" w:hAnsi="Courier New" w:cs="Courier New"/>
          <w:bCs/>
          <w:color w:val="26282F"/>
        </w:rPr>
        <w:t>51</w:t>
      </w:r>
      <w:r w:rsidRPr="009B7325">
        <w:rPr>
          <w:rFonts w:ascii="Courier New" w:hAnsi="Courier New" w:cs="Courier New"/>
          <w:bCs/>
          <w:color w:val="26282F"/>
        </w:rPr>
        <w:t>-</w:t>
      </w:r>
      <w:r>
        <w:rPr>
          <w:rFonts w:ascii="Courier New" w:hAnsi="Courier New" w:cs="Courier New"/>
          <w:bCs/>
          <w:color w:val="26282F"/>
        </w:rPr>
        <w:t>п</w:t>
      </w:r>
    </w:p>
    <w:p w:rsidR="00952E0F" w:rsidRDefault="00952E0F" w:rsidP="00952E0F">
      <w:pPr>
        <w:widowControl w:val="0"/>
        <w:autoSpaceDE w:val="0"/>
        <w:autoSpaceDN w:val="0"/>
        <w:adjustRightInd w:val="0"/>
        <w:spacing w:after="0" w:line="240" w:lineRule="auto"/>
        <w:jc w:val="right"/>
        <w:rPr>
          <w:rFonts w:ascii="Times New Roman" w:hAnsi="Times New Roman"/>
          <w:sz w:val="28"/>
          <w:szCs w:val="28"/>
        </w:rPr>
      </w:pPr>
    </w:p>
    <w:p w:rsidR="00952E0F" w:rsidRPr="00484FD1" w:rsidRDefault="00952E0F" w:rsidP="00952E0F">
      <w:pPr>
        <w:widowControl w:val="0"/>
        <w:autoSpaceDE w:val="0"/>
        <w:autoSpaceDN w:val="0"/>
        <w:adjustRightInd w:val="0"/>
        <w:spacing w:after="0" w:line="240" w:lineRule="auto"/>
        <w:jc w:val="center"/>
        <w:rPr>
          <w:rFonts w:ascii="Arial" w:hAnsi="Arial" w:cs="Arial"/>
          <w:sz w:val="30"/>
          <w:szCs w:val="30"/>
        </w:rPr>
      </w:pPr>
      <w:r w:rsidRPr="00484FD1">
        <w:rPr>
          <w:rFonts w:ascii="Arial" w:hAnsi="Arial" w:cs="Arial"/>
          <w:b/>
          <w:bCs/>
          <w:sz w:val="30"/>
          <w:szCs w:val="30"/>
        </w:rPr>
        <w:t>Положение о Единой комиссии</w:t>
      </w:r>
    </w:p>
    <w:p w:rsidR="00952E0F" w:rsidRPr="00484FD1" w:rsidRDefault="00952E0F" w:rsidP="00952E0F">
      <w:pPr>
        <w:widowControl w:val="0"/>
        <w:autoSpaceDE w:val="0"/>
        <w:autoSpaceDN w:val="0"/>
        <w:adjustRightInd w:val="0"/>
        <w:spacing w:after="0" w:line="240" w:lineRule="auto"/>
        <w:jc w:val="center"/>
        <w:rPr>
          <w:rFonts w:ascii="Arial" w:hAnsi="Arial" w:cs="Arial"/>
          <w:sz w:val="30"/>
          <w:szCs w:val="30"/>
        </w:rPr>
      </w:pPr>
      <w:r w:rsidRPr="00484FD1">
        <w:rPr>
          <w:rFonts w:ascii="Arial" w:hAnsi="Arial" w:cs="Arial"/>
          <w:b/>
          <w:bCs/>
          <w:sz w:val="30"/>
          <w:szCs w:val="30"/>
        </w:rPr>
        <w:t>по определению поставщиков (подрядчиков, исполнителей)</w:t>
      </w:r>
    </w:p>
    <w:p w:rsidR="00952E0F" w:rsidRPr="00484FD1" w:rsidRDefault="00952E0F" w:rsidP="00952E0F">
      <w:pPr>
        <w:widowControl w:val="0"/>
        <w:autoSpaceDE w:val="0"/>
        <w:autoSpaceDN w:val="0"/>
        <w:adjustRightInd w:val="0"/>
        <w:spacing w:after="0" w:line="240" w:lineRule="auto"/>
        <w:jc w:val="center"/>
        <w:rPr>
          <w:rFonts w:ascii="Arial" w:hAnsi="Arial" w:cs="Arial"/>
          <w:sz w:val="30"/>
          <w:szCs w:val="30"/>
        </w:rPr>
      </w:pPr>
      <w:r w:rsidRPr="00484FD1">
        <w:rPr>
          <w:rFonts w:ascii="Arial" w:hAnsi="Arial" w:cs="Arial"/>
          <w:b/>
          <w:bCs/>
          <w:sz w:val="30"/>
          <w:szCs w:val="30"/>
        </w:rPr>
        <w:t>администрации мун</w:t>
      </w:r>
      <w:r w:rsidR="00452E02" w:rsidRPr="00484FD1">
        <w:rPr>
          <w:rFonts w:ascii="Arial" w:hAnsi="Arial" w:cs="Arial"/>
          <w:b/>
          <w:bCs/>
          <w:sz w:val="30"/>
          <w:szCs w:val="30"/>
        </w:rPr>
        <w:t>иципального образования «</w:t>
      </w:r>
      <w:r w:rsidR="00C94613" w:rsidRPr="00484FD1">
        <w:rPr>
          <w:rFonts w:ascii="Arial" w:hAnsi="Arial" w:cs="Arial"/>
          <w:b/>
          <w:bCs/>
          <w:sz w:val="30"/>
          <w:szCs w:val="30"/>
        </w:rPr>
        <w:t>Могоенок</w:t>
      </w:r>
      <w:r w:rsidRPr="00484FD1">
        <w:rPr>
          <w:rFonts w:ascii="Arial" w:hAnsi="Arial" w:cs="Arial"/>
          <w:b/>
          <w:bCs/>
          <w:sz w:val="30"/>
          <w:szCs w:val="30"/>
        </w:rPr>
        <w:t>»</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
    <w:p w:rsidR="00952E0F" w:rsidRPr="00484FD1" w:rsidRDefault="00952E0F" w:rsidP="000D3F7A">
      <w:pPr>
        <w:widowControl w:val="0"/>
        <w:autoSpaceDE w:val="0"/>
        <w:autoSpaceDN w:val="0"/>
        <w:adjustRightInd w:val="0"/>
        <w:spacing w:after="0" w:line="240" w:lineRule="auto"/>
        <w:jc w:val="center"/>
        <w:outlineLvl w:val="0"/>
        <w:rPr>
          <w:rFonts w:ascii="Arial" w:hAnsi="Arial" w:cs="Arial"/>
          <w:sz w:val="24"/>
          <w:szCs w:val="24"/>
        </w:rPr>
      </w:pPr>
      <w:bookmarkStart w:id="1" w:name="Par17"/>
      <w:bookmarkEnd w:id="1"/>
      <w:r w:rsidRPr="00484FD1">
        <w:rPr>
          <w:rFonts w:ascii="Arial" w:hAnsi="Arial" w:cs="Arial"/>
          <w:b/>
          <w:bCs/>
          <w:sz w:val="24"/>
          <w:szCs w:val="24"/>
        </w:rPr>
        <w:t>1. Общие положения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1.1. </w:t>
      </w:r>
      <w:proofErr w:type="gramStart"/>
      <w:r w:rsidRPr="00484FD1">
        <w:rPr>
          <w:rFonts w:ascii="Arial" w:hAnsi="Arial" w:cs="Arial"/>
          <w:sz w:val="24"/>
          <w:szCs w:val="24"/>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мун</w:t>
      </w:r>
      <w:r w:rsidR="00452E02" w:rsidRPr="00484FD1">
        <w:rPr>
          <w:rFonts w:ascii="Arial" w:hAnsi="Arial" w:cs="Arial"/>
          <w:sz w:val="24"/>
          <w:szCs w:val="24"/>
        </w:rPr>
        <w:t>иципального образования «</w:t>
      </w:r>
      <w:r w:rsidR="00C94613" w:rsidRPr="00484FD1">
        <w:rPr>
          <w:rFonts w:ascii="Arial" w:hAnsi="Arial" w:cs="Arial"/>
          <w:sz w:val="24"/>
          <w:szCs w:val="24"/>
        </w:rPr>
        <w:t>Могоенок</w:t>
      </w:r>
      <w:r w:rsidRPr="00484FD1">
        <w:rPr>
          <w:rFonts w:ascii="Arial" w:hAnsi="Arial" w:cs="Arial"/>
          <w:sz w:val="24"/>
          <w:szCs w:val="24"/>
        </w:rPr>
        <w:t>» для заключения контрактов на поставку товаров, выполнение работ, оказание услуг для муниципальных нужд далее - Единая комиссия) путем проведения конкурсов, аукционов, запросов котировок, запросов предложений.</w:t>
      </w:r>
      <w:proofErr w:type="gramEnd"/>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1.2. Основные понятия: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b/>
          <w:bCs/>
          <w:sz w:val="24"/>
          <w:szCs w:val="24"/>
        </w:rPr>
        <w:t>- определение поставщика</w:t>
      </w:r>
      <w:r w:rsidRPr="00484FD1">
        <w:rPr>
          <w:rFonts w:ascii="Arial" w:hAnsi="Arial" w:cs="Arial"/>
          <w:sz w:val="24"/>
          <w:szCs w:val="24"/>
        </w:rPr>
        <w:t xml:space="preserve"> (подрядчика, исполнителя) - совокупность </w:t>
      </w:r>
      <w:r w:rsidRPr="00484FD1">
        <w:rPr>
          <w:rFonts w:ascii="Arial" w:hAnsi="Arial" w:cs="Arial"/>
          <w:sz w:val="24"/>
          <w:szCs w:val="24"/>
        </w:rPr>
        <w:lastRenderedPageBreak/>
        <w:t xml:space="preserve">действий, которые осуществляются заказчиком в порядке, установленном Федеральным </w:t>
      </w:r>
      <w:hyperlink r:id="rId5" w:history="1">
        <w:r w:rsidRPr="00484FD1">
          <w:rPr>
            <w:rStyle w:val="a4"/>
            <w:rFonts w:ascii="Arial" w:hAnsi="Arial" w:cs="Arial"/>
            <w:sz w:val="24"/>
            <w:szCs w:val="24"/>
            <w:u w:val="none"/>
          </w:rPr>
          <w:t>законом</w:t>
        </w:r>
      </w:hyperlink>
      <w:r w:rsidRPr="00484FD1">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b/>
          <w:bCs/>
          <w:sz w:val="24"/>
          <w:szCs w:val="24"/>
        </w:rPr>
        <w:t>- участник закупки</w:t>
      </w:r>
      <w:r w:rsidRPr="00484FD1">
        <w:rPr>
          <w:rFonts w:ascii="Arial" w:hAnsi="Arial" w:cs="Arial"/>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b/>
          <w:bCs/>
          <w:sz w:val="24"/>
          <w:szCs w:val="24"/>
        </w:rPr>
        <w:t>- конкурс</w:t>
      </w:r>
      <w:r w:rsidRPr="00484FD1">
        <w:rPr>
          <w:rFonts w:ascii="Arial" w:hAnsi="Arial" w:cs="Arial"/>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b/>
          <w:bCs/>
          <w:sz w:val="24"/>
          <w:szCs w:val="24"/>
        </w:rPr>
        <w:t>- открытый конкурс</w:t>
      </w:r>
      <w:r w:rsidRPr="00484FD1">
        <w:rPr>
          <w:rFonts w:ascii="Arial" w:hAnsi="Arial" w:cs="Arial"/>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b/>
          <w:bCs/>
          <w:sz w:val="24"/>
          <w:szCs w:val="24"/>
        </w:rPr>
        <w:t>- конкурс с ограниченным участием</w:t>
      </w:r>
      <w:r w:rsidRPr="00484FD1">
        <w:rPr>
          <w:rFonts w:ascii="Arial" w:hAnsi="Arial" w:cs="Arial"/>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484FD1">
        <w:rPr>
          <w:rFonts w:ascii="Arial" w:hAnsi="Arial" w:cs="Arial"/>
          <w:sz w:val="24"/>
          <w:szCs w:val="24"/>
        </w:rPr>
        <w:t>предквалификационный</w:t>
      </w:r>
      <w:proofErr w:type="spellEnd"/>
      <w:r w:rsidRPr="00484FD1">
        <w:rPr>
          <w:rFonts w:ascii="Arial" w:hAnsi="Arial" w:cs="Arial"/>
          <w:sz w:val="24"/>
          <w:szCs w:val="24"/>
        </w:rPr>
        <w:t xml:space="preserve"> отбор;</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b/>
          <w:bCs/>
          <w:sz w:val="24"/>
          <w:szCs w:val="24"/>
        </w:rPr>
        <w:t>- двухэтапный конкурс</w:t>
      </w:r>
      <w:r w:rsidRPr="00484FD1">
        <w:rPr>
          <w:rFonts w:ascii="Arial" w:hAnsi="Arial" w:cs="Arial"/>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484FD1">
        <w:rPr>
          <w:rFonts w:ascii="Arial" w:hAnsi="Arial" w:cs="Arial"/>
          <w:sz w:val="24"/>
          <w:szCs w:val="24"/>
        </w:rPr>
        <w:t>предквалификационный</w:t>
      </w:r>
      <w:proofErr w:type="spellEnd"/>
      <w:proofErr w:type="gramEnd"/>
      <w:r w:rsidRPr="00484FD1">
        <w:rPr>
          <w:rFonts w:ascii="Arial" w:hAnsi="Arial" w:cs="Arial"/>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b/>
          <w:bCs/>
          <w:sz w:val="24"/>
          <w:szCs w:val="24"/>
        </w:rPr>
        <w:t>- аукцион</w:t>
      </w:r>
      <w:r w:rsidRPr="00484FD1">
        <w:rPr>
          <w:rFonts w:ascii="Arial" w:hAnsi="Arial" w:cs="Arial"/>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b/>
          <w:bCs/>
          <w:sz w:val="24"/>
          <w:szCs w:val="24"/>
        </w:rPr>
        <w:t>- аукцион в электронной форме</w:t>
      </w:r>
      <w:r w:rsidRPr="00484FD1">
        <w:rPr>
          <w:rFonts w:ascii="Arial" w:hAnsi="Arial" w:cs="Arial"/>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b/>
          <w:bCs/>
          <w:sz w:val="24"/>
          <w:szCs w:val="24"/>
        </w:rPr>
        <w:t>- запрос котировок</w:t>
      </w:r>
      <w:r w:rsidRPr="00484FD1">
        <w:rPr>
          <w:rFonts w:ascii="Arial" w:hAnsi="Arial" w:cs="Arial"/>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b/>
          <w:bCs/>
          <w:sz w:val="24"/>
          <w:szCs w:val="24"/>
        </w:rPr>
        <w:t>- запрос предложений</w:t>
      </w:r>
      <w:r w:rsidRPr="00484FD1">
        <w:rPr>
          <w:rFonts w:ascii="Arial" w:hAnsi="Arial" w:cs="Arial"/>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484FD1">
        <w:rPr>
          <w:rFonts w:ascii="Arial" w:hAnsi="Arial" w:cs="Arial"/>
          <w:sz w:val="24"/>
          <w:szCs w:val="24"/>
        </w:rPr>
        <w:t xml:space="preserve"> услуге.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1.3. Процедуры по определению поставщиков (подрядчиков, исполнителей) </w:t>
      </w:r>
      <w:r w:rsidRPr="00484FD1">
        <w:rPr>
          <w:rFonts w:ascii="Arial" w:hAnsi="Arial" w:cs="Arial"/>
          <w:sz w:val="24"/>
          <w:szCs w:val="24"/>
        </w:rPr>
        <w:lastRenderedPageBreak/>
        <w:t>проводятся самим заказчиком.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1.4. </w:t>
      </w:r>
      <w:proofErr w:type="gramStart"/>
      <w:r w:rsidRPr="00484FD1">
        <w:rPr>
          <w:rFonts w:ascii="Arial" w:hAnsi="Arial" w:cs="Arial"/>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484FD1">
        <w:rPr>
          <w:rFonts w:ascii="Arial" w:hAnsi="Arial" w:cs="Arial"/>
          <w:sz w:val="24"/>
          <w:szCs w:val="24"/>
        </w:rPr>
        <w:t xml:space="preserve"> с ограниченным участием, закрытом двухэтапном </w:t>
      </w:r>
      <w:proofErr w:type="gramStart"/>
      <w:r w:rsidRPr="00484FD1">
        <w:rPr>
          <w:rFonts w:ascii="Arial" w:hAnsi="Arial" w:cs="Arial"/>
          <w:sz w:val="24"/>
          <w:szCs w:val="24"/>
        </w:rPr>
        <w:t>конкурсе</w:t>
      </w:r>
      <w:proofErr w:type="gramEnd"/>
      <w:r w:rsidRPr="00484FD1">
        <w:rPr>
          <w:rFonts w:ascii="Arial" w:hAnsi="Arial" w:cs="Arial"/>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1.6. При отсутствии председателя Единой комиссии его обязанности исполняет заместитель председателя.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
    <w:p w:rsidR="00952E0F" w:rsidRPr="00484FD1" w:rsidRDefault="00952E0F" w:rsidP="000D3F7A">
      <w:pPr>
        <w:widowControl w:val="0"/>
        <w:autoSpaceDE w:val="0"/>
        <w:autoSpaceDN w:val="0"/>
        <w:adjustRightInd w:val="0"/>
        <w:spacing w:after="0" w:line="240" w:lineRule="auto"/>
        <w:jc w:val="center"/>
        <w:outlineLvl w:val="0"/>
        <w:rPr>
          <w:rFonts w:ascii="Arial" w:hAnsi="Arial" w:cs="Arial"/>
          <w:sz w:val="24"/>
          <w:szCs w:val="24"/>
        </w:rPr>
      </w:pPr>
      <w:bookmarkStart w:id="2" w:name="Par36"/>
      <w:bookmarkEnd w:id="2"/>
      <w:r w:rsidRPr="00484FD1">
        <w:rPr>
          <w:rFonts w:ascii="Arial" w:hAnsi="Arial" w:cs="Arial"/>
          <w:b/>
          <w:bCs/>
          <w:sz w:val="24"/>
          <w:szCs w:val="24"/>
        </w:rPr>
        <w:t>2. Правовое регулирование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Единая комиссия в процессе своей деятельности руководствуется Бюджетным </w:t>
      </w:r>
      <w:hyperlink r:id="rId6" w:history="1">
        <w:r w:rsidRPr="00484FD1">
          <w:rPr>
            <w:rStyle w:val="a4"/>
            <w:rFonts w:ascii="Arial" w:hAnsi="Arial" w:cs="Arial"/>
            <w:sz w:val="24"/>
            <w:szCs w:val="24"/>
            <w:u w:val="none"/>
          </w:rPr>
          <w:t>кодексом</w:t>
        </w:r>
      </w:hyperlink>
      <w:r w:rsidRPr="00484FD1">
        <w:rPr>
          <w:rFonts w:ascii="Arial" w:hAnsi="Arial" w:cs="Arial"/>
          <w:sz w:val="24"/>
          <w:szCs w:val="24"/>
        </w:rPr>
        <w:t xml:space="preserve"> Российской Федерации, Гражданским </w:t>
      </w:r>
      <w:hyperlink r:id="rId7" w:history="1">
        <w:r w:rsidRPr="00484FD1">
          <w:rPr>
            <w:rStyle w:val="a4"/>
            <w:rFonts w:ascii="Arial" w:hAnsi="Arial" w:cs="Arial"/>
            <w:sz w:val="24"/>
            <w:szCs w:val="24"/>
            <w:u w:val="none"/>
          </w:rPr>
          <w:t>кодексом</w:t>
        </w:r>
      </w:hyperlink>
      <w:r w:rsidRPr="00484FD1">
        <w:rPr>
          <w:rFonts w:ascii="Arial" w:hAnsi="Arial" w:cs="Arial"/>
          <w:sz w:val="24"/>
          <w:szCs w:val="24"/>
        </w:rPr>
        <w:t xml:space="preserve"> Российской Федерации, </w:t>
      </w:r>
      <w:hyperlink r:id="rId8" w:history="1">
        <w:r w:rsidRPr="00484FD1">
          <w:rPr>
            <w:rStyle w:val="a4"/>
            <w:rFonts w:ascii="Arial" w:hAnsi="Arial" w:cs="Arial"/>
            <w:sz w:val="24"/>
            <w:szCs w:val="24"/>
            <w:u w:val="none"/>
          </w:rPr>
          <w:t>Законом</w:t>
        </w:r>
      </w:hyperlink>
      <w:r w:rsidRPr="00484FD1">
        <w:rPr>
          <w:rFonts w:ascii="Arial" w:hAnsi="Arial" w:cs="Arial"/>
          <w:sz w:val="24"/>
          <w:szCs w:val="24"/>
        </w:rPr>
        <w:t xml:space="preserve"> о контрактной системе, Федеральным </w:t>
      </w:r>
      <w:hyperlink r:id="rId9" w:history="1">
        <w:r w:rsidRPr="00484FD1">
          <w:rPr>
            <w:rStyle w:val="a4"/>
            <w:rFonts w:ascii="Arial" w:hAnsi="Arial" w:cs="Arial"/>
            <w:sz w:val="24"/>
            <w:szCs w:val="24"/>
            <w:u w:val="none"/>
          </w:rPr>
          <w:t>законом</w:t>
        </w:r>
      </w:hyperlink>
      <w:r w:rsidRPr="00484FD1">
        <w:rPr>
          <w:rFonts w:ascii="Arial" w:hAnsi="Arial" w:cs="Arial"/>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
    <w:p w:rsidR="00952E0F" w:rsidRPr="00484FD1" w:rsidRDefault="00952E0F" w:rsidP="000D3F7A">
      <w:pPr>
        <w:widowControl w:val="0"/>
        <w:autoSpaceDE w:val="0"/>
        <w:autoSpaceDN w:val="0"/>
        <w:adjustRightInd w:val="0"/>
        <w:spacing w:after="0" w:line="240" w:lineRule="auto"/>
        <w:jc w:val="center"/>
        <w:outlineLvl w:val="0"/>
        <w:rPr>
          <w:rFonts w:ascii="Arial" w:hAnsi="Arial" w:cs="Arial"/>
          <w:sz w:val="24"/>
          <w:szCs w:val="24"/>
        </w:rPr>
      </w:pPr>
      <w:bookmarkStart w:id="3" w:name="Par40"/>
      <w:bookmarkEnd w:id="3"/>
      <w:r w:rsidRPr="00484FD1">
        <w:rPr>
          <w:rFonts w:ascii="Arial" w:hAnsi="Arial" w:cs="Arial"/>
          <w:b/>
          <w:bCs/>
          <w:sz w:val="24"/>
          <w:szCs w:val="24"/>
        </w:rPr>
        <w:t>3. Цели создания и принципы работы Единой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3.2. В своей деятельности Единая комиссия руководствуется следующими принципами.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3.2.1. Эффективность и экономичность использования выделенных средств бюджета и внебюджетных источников финансирования.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3.2.2. Публичность, гласность, открытость и прозрачность процедуры определения поставщиков (подрядчиков, исполнителей).</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3.2.3. Обеспечение добросовестной конкуренции, недопущение дискриминации, введения ограничений или преимуще</w:t>
      </w:r>
      <w:proofErr w:type="gramStart"/>
      <w:r w:rsidRPr="00484FD1">
        <w:rPr>
          <w:rFonts w:ascii="Arial" w:hAnsi="Arial" w:cs="Arial"/>
          <w:sz w:val="24"/>
          <w:szCs w:val="24"/>
        </w:rPr>
        <w:t>ств дл</w:t>
      </w:r>
      <w:proofErr w:type="gramEnd"/>
      <w:r w:rsidRPr="00484FD1">
        <w:rPr>
          <w:rFonts w:ascii="Arial" w:hAnsi="Arial" w:cs="Arial"/>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3.2.4. Устранение возможностей злоупотребления и коррупции при определении поставщиков (подрядчиков, исполнителей).</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
    <w:p w:rsidR="00952E0F" w:rsidRPr="00484FD1" w:rsidRDefault="00952E0F" w:rsidP="000D3F7A">
      <w:pPr>
        <w:widowControl w:val="0"/>
        <w:autoSpaceDE w:val="0"/>
        <w:autoSpaceDN w:val="0"/>
        <w:adjustRightInd w:val="0"/>
        <w:spacing w:after="0" w:line="240" w:lineRule="auto"/>
        <w:jc w:val="center"/>
        <w:outlineLvl w:val="0"/>
        <w:rPr>
          <w:rFonts w:ascii="Arial" w:hAnsi="Arial" w:cs="Arial"/>
          <w:sz w:val="24"/>
          <w:szCs w:val="24"/>
        </w:rPr>
      </w:pPr>
      <w:bookmarkStart w:id="4" w:name="Par50"/>
      <w:bookmarkEnd w:id="4"/>
      <w:r w:rsidRPr="00484FD1">
        <w:rPr>
          <w:rFonts w:ascii="Arial" w:hAnsi="Arial" w:cs="Arial"/>
          <w:b/>
          <w:bCs/>
          <w:sz w:val="24"/>
          <w:szCs w:val="24"/>
        </w:rPr>
        <w:t>4. Функции Единой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bookmarkStart w:id="5" w:name="Par52"/>
      <w:bookmarkEnd w:id="5"/>
      <w:r w:rsidRPr="00484FD1">
        <w:rPr>
          <w:rFonts w:ascii="Arial" w:hAnsi="Arial" w:cs="Arial"/>
          <w:sz w:val="24"/>
          <w:szCs w:val="24"/>
        </w:rPr>
        <w:t xml:space="preserve">4.1. </w:t>
      </w:r>
      <w:r w:rsidRPr="00484FD1">
        <w:rPr>
          <w:rFonts w:ascii="Arial" w:hAnsi="Arial" w:cs="Arial"/>
          <w:b/>
          <w:bCs/>
          <w:sz w:val="24"/>
          <w:szCs w:val="24"/>
        </w:rPr>
        <w:t>Открытый конкурс.</w:t>
      </w:r>
      <w:r w:rsidRPr="00484FD1">
        <w:rPr>
          <w:rFonts w:ascii="Arial" w:hAnsi="Arial" w:cs="Arial"/>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4.1.1. Единая комиссия осуществляет вскрытие конвертов с заявками на участие в открытом конкурсе и (или) открывает доступ к поданным в форме </w:t>
      </w:r>
      <w:r w:rsidRPr="00484FD1">
        <w:rPr>
          <w:rFonts w:ascii="Arial" w:hAnsi="Arial" w:cs="Arial"/>
          <w:sz w:val="24"/>
          <w:szCs w:val="24"/>
        </w:rPr>
        <w:lastRenderedPageBreak/>
        <w:t>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4.1.2. </w:t>
      </w:r>
      <w:proofErr w:type="gramStart"/>
      <w:r w:rsidRPr="00484FD1">
        <w:rPr>
          <w:rFonts w:ascii="Arial" w:hAnsi="Arial" w:cs="Arial"/>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484FD1">
        <w:rPr>
          <w:rFonts w:ascii="Arial" w:hAnsi="Arial" w:cs="Arial"/>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484FD1">
        <w:rPr>
          <w:rFonts w:ascii="Arial" w:hAnsi="Arial" w:cs="Arial"/>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484FD1">
        <w:rPr>
          <w:rFonts w:ascii="Arial" w:hAnsi="Arial" w:cs="Arial"/>
          <w:sz w:val="24"/>
          <w:szCs w:val="24"/>
        </w:rPr>
        <w:t xml:space="preserve"> участнику.</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484FD1">
        <w:rPr>
          <w:rFonts w:ascii="Arial" w:hAnsi="Arial" w:cs="Arial"/>
          <w:sz w:val="24"/>
          <w:szCs w:val="24"/>
        </w:rPr>
        <w:t>с даты</w:t>
      </w:r>
      <w:proofErr w:type="gramEnd"/>
      <w:r w:rsidRPr="00484FD1">
        <w:rPr>
          <w:rFonts w:ascii="Arial" w:hAnsi="Arial" w:cs="Arial"/>
          <w:sz w:val="24"/>
          <w:szCs w:val="24"/>
        </w:rPr>
        <w:t xml:space="preserve"> его подписания.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4.1.5. В обязанности Единой комиссии входит рассмотрение и оценка конкурсных заявок.</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w:t>
      </w:r>
      <w:r w:rsidRPr="00484FD1">
        <w:rPr>
          <w:rFonts w:ascii="Arial" w:hAnsi="Arial" w:cs="Arial"/>
          <w:sz w:val="24"/>
          <w:szCs w:val="24"/>
        </w:rPr>
        <w:lastRenderedPageBreak/>
        <w:t>признается несостоявшимся.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84FD1">
        <w:rPr>
          <w:rFonts w:ascii="Arial" w:hAnsi="Arial" w:cs="Arial"/>
          <w:sz w:val="24"/>
          <w:szCs w:val="24"/>
        </w:rPr>
        <w:t>конкурсе</w:t>
      </w:r>
      <w:proofErr w:type="gramEnd"/>
      <w:r w:rsidRPr="00484FD1">
        <w:rPr>
          <w:rFonts w:ascii="Arial" w:hAnsi="Arial" w:cs="Arial"/>
          <w:sz w:val="24"/>
          <w:szCs w:val="24"/>
        </w:rPr>
        <w:t xml:space="preserve"> которого присвоен первый номер.</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bookmarkStart w:id="6" w:name="Par64"/>
      <w:bookmarkEnd w:id="6"/>
      <w:r w:rsidRPr="00484FD1">
        <w:rPr>
          <w:rFonts w:ascii="Arial" w:hAnsi="Arial" w:cs="Arial"/>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место, дата, время проведения рассмотрения и оценки таких заявок;</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информация об участниках конкурса, заявки на участие в конкурсе которых были рассмотрены;</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0"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решение каждого члена комиссии об отклонении заявок на участие в конкурсе;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порядок оценки заявок на участие в конкурсе;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 присвоенные заявкам </w:t>
      </w:r>
      <w:proofErr w:type="gramStart"/>
      <w:r w:rsidRPr="00484FD1">
        <w:rPr>
          <w:rFonts w:ascii="Arial" w:hAnsi="Arial" w:cs="Arial"/>
          <w:sz w:val="24"/>
          <w:szCs w:val="24"/>
        </w:rPr>
        <w:t>на участие в конкурсе значения по каждому из предусмотренных критериев оценки заявок на участие</w:t>
      </w:r>
      <w:proofErr w:type="gramEnd"/>
      <w:r w:rsidRPr="00484FD1">
        <w:rPr>
          <w:rFonts w:ascii="Arial" w:hAnsi="Arial" w:cs="Arial"/>
          <w:sz w:val="24"/>
          <w:szCs w:val="24"/>
        </w:rPr>
        <w:t xml:space="preserve"> в конкурсе;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bookmarkStart w:id="7" w:name="Par73"/>
      <w:bookmarkEnd w:id="7"/>
      <w:r w:rsidRPr="00484FD1">
        <w:rPr>
          <w:rFonts w:ascii="Arial" w:hAnsi="Arial" w:cs="Arial"/>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место, дата, время проведения рассмотрения такой заявки;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 решение каждого члена комиссии о соответствии такой заявки требованиям </w:t>
      </w:r>
      <w:hyperlink r:id="rId11"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конкурсной документации;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решение о возможности заключения контракта с участником конкурса, подавшим единственную заявку на участие в конкурсе.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4.1.11. Протоколы, указанные в </w:t>
      </w:r>
      <w:hyperlink r:id="rId12" w:anchor="Par64" w:history="1">
        <w:r w:rsidRPr="00484FD1">
          <w:rPr>
            <w:rStyle w:val="a4"/>
            <w:rFonts w:ascii="Arial" w:hAnsi="Arial" w:cs="Arial"/>
            <w:sz w:val="24"/>
            <w:szCs w:val="24"/>
            <w:u w:val="none"/>
          </w:rPr>
          <w:t>п. п. 4.1.9</w:t>
        </w:r>
      </w:hyperlink>
      <w:r w:rsidRPr="00484FD1">
        <w:rPr>
          <w:rFonts w:ascii="Arial" w:hAnsi="Arial" w:cs="Arial"/>
          <w:sz w:val="24"/>
          <w:szCs w:val="24"/>
        </w:rPr>
        <w:t xml:space="preserve"> и </w:t>
      </w:r>
      <w:hyperlink r:id="rId13" w:anchor="Par73" w:history="1">
        <w:r w:rsidRPr="00484FD1">
          <w:rPr>
            <w:rStyle w:val="a4"/>
            <w:rFonts w:ascii="Arial" w:hAnsi="Arial" w:cs="Arial"/>
            <w:sz w:val="24"/>
            <w:szCs w:val="24"/>
            <w:u w:val="none"/>
          </w:rPr>
          <w:t>4.1.10</w:t>
        </w:r>
      </w:hyperlink>
      <w:r w:rsidRPr="00484FD1">
        <w:rPr>
          <w:rFonts w:ascii="Arial" w:hAnsi="Arial" w:cs="Arial"/>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4.1.12. При осуществлении процедуры определения поставщика (подрядчика, </w:t>
      </w:r>
      <w:r w:rsidRPr="00484FD1">
        <w:rPr>
          <w:rFonts w:ascii="Arial" w:hAnsi="Arial" w:cs="Arial"/>
          <w:sz w:val="24"/>
          <w:szCs w:val="24"/>
        </w:rPr>
        <w:lastRenderedPageBreak/>
        <w:t xml:space="preserve">исполнителя) путем проведения открытого конкурса Единая комиссия также выполняет иные действия в соответствии с положениями </w:t>
      </w:r>
      <w:hyperlink r:id="rId14"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4.2. </w:t>
      </w:r>
      <w:r w:rsidRPr="00484FD1">
        <w:rPr>
          <w:rFonts w:ascii="Arial" w:hAnsi="Arial" w:cs="Arial"/>
          <w:b/>
          <w:bCs/>
          <w:sz w:val="24"/>
          <w:szCs w:val="24"/>
        </w:rPr>
        <w:t>Особенности проведения конкурса с ограниченным участием.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4.2.1. При проведении конкурса с ограниченным участием применяются положения Закона о контрактной </w:t>
      </w:r>
      <w:proofErr w:type="gramStart"/>
      <w:r w:rsidRPr="00484FD1">
        <w:rPr>
          <w:rFonts w:ascii="Arial" w:hAnsi="Arial" w:cs="Arial"/>
          <w:sz w:val="24"/>
          <w:szCs w:val="24"/>
        </w:rPr>
        <w:t>системе</w:t>
      </w:r>
      <w:proofErr w:type="gramEnd"/>
      <w:r w:rsidRPr="00484FD1">
        <w:rPr>
          <w:rFonts w:ascii="Arial" w:hAnsi="Arial" w:cs="Arial"/>
          <w:sz w:val="24"/>
          <w:szCs w:val="24"/>
        </w:rPr>
        <w:t xml:space="preserve"> о проведении открытого конкурса, </w:t>
      </w:r>
      <w:hyperlink r:id="rId15" w:anchor="Par52" w:history="1">
        <w:r w:rsidRPr="00484FD1">
          <w:rPr>
            <w:rStyle w:val="a4"/>
            <w:rFonts w:ascii="Arial" w:hAnsi="Arial" w:cs="Arial"/>
            <w:sz w:val="24"/>
            <w:szCs w:val="24"/>
            <w:u w:val="none"/>
          </w:rPr>
          <w:t>п. 4.1</w:t>
        </w:r>
      </w:hyperlink>
      <w:r w:rsidRPr="00484FD1">
        <w:rPr>
          <w:rFonts w:ascii="Arial" w:hAnsi="Arial" w:cs="Arial"/>
          <w:sz w:val="24"/>
          <w:szCs w:val="24"/>
        </w:rPr>
        <w:t xml:space="preserve"> настоящего Положения с учетом особенностей, определенных </w:t>
      </w:r>
      <w:hyperlink r:id="rId16" w:history="1">
        <w:r w:rsidRPr="00484FD1">
          <w:rPr>
            <w:rStyle w:val="a4"/>
            <w:rFonts w:ascii="Arial" w:hAnsi="Arial" w:cs="Arial"/>
            <w:sz w:val="24"/>
            <w:szCs w:val="24"/>
            <w:u w:val="none"/>
          </w:rPr>
          <w:t>ст. 56</w:t>
        </w:r>
      </w:hyperlink>
      <w:r w:rsidRPr="00484FD1">
        <w:rPr>
          <w:rFonts w:ascii="Arial" w:hAnsi="Arial" w:cs="Arial"/>
          <w:sz w:val="24"/>
          <w:szCs w:val="24"/>
        </w:rPr>
        <w:t xml:space="preserve"> Закона о контрактной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4.3. </w:t>
      </w:r>
      <w:r w:rsidRPr="00484FD1">
        <w:rPr>
          <w:rFonts w:ascii="Arial" w:hAnsi="Arial" w:cs="Arial"/>
          <w:b/>
          <w:bCs/>
          <w:sz w:val="24"/>
          <w:szCs w:val="24"/>
        </w:rPr>
        <w:t>Особенности проведения двухэтапного конкурса.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4.3.1. При проведении двухэтапного конкурса применяются положения Закона о контрактной </w:t>
      </w:r>
      <w:proofErr w:type="gramStart"/>
      <w:r w:rsidRPr="00484FD1">
        <w:rPr>
          <w:rFonts w:ascii="Arial" w:hAnsi="Arial" w:cs="Arial"/>
          <w:sz w:val="24"/>
          <w:szCs w:val="24"/>
        </w:rPr>
        <w:t>системе</w:t>
      </w:r>
      <w:proofErr w:type="gramEnd"/>
      <w:r w:rsidRPr="00484FD1">
        <w:rPr>
          <w:rFonts w:ascii="Arial" w:hAnsi="Arial" w:cs="Arial"/>
          <w:sz w:val="24"/>
          <w:szCs w:val="24"/>
        </w:rPr>
        <w:t xml:space="preserve"> о проведении открытого конкурса с учетом особенностей, определенных </w:t>
      </w:r>
      <w:hyperlink r:id="rId17" w:history="1">
        <w:r w:rsidRPr="00484FD1">
          <w:rPr>
            <w:rStyle w:val="a4"/>
            <w:rFonts w:ascii="Arial" w:hAnsi="Arial" w:cs="Arial"/>
            <w:sz w:val="24"/>
            <w:szCs w:val="24"/>
            <w:u w:val="none"/>
          </w:rPr>
          <w:t>ст. 57</w:t>
        </w:r>
      </w:hyperlink>
      <w:r w:rsidRPr="00484FD1">
        <w:rPr>
          <w:rFonts w:ascii="Arial" w:hAnsi="Arial" w:cs="Arial"/>
          <w:sz w:val="24"/>
          <w:szCs w:val="24"/>
        </w:rPr>
        <w:t xml:space="preserve"> Закона о контрактной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8"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Срок проведения первого этапа двухэтапного конкурса не может превышать двадцать дней </w:t>
      </w:r>
      <w:proofErr w:type="gramStart"/>
      <w:r w:rsidRPr="00484FD1">
        <w:rPr>
          <w:rFonts w:ascii="Arial" w:hAnsi="Arial" w:cs="Arial"/>
          <w:sz w:val="24"/>
          <w:szCs w:val="24"/>
        </w:rPr>
        <w:t>с даты вскрытия</w:t>
      </w:r>
      <w:proofErr w:type="gramEnd"/>
      <w:r w:rsidRPr="00484FD1">
        <w:rPr>
          <w:rFonts w:ascii="Arial" w:hAnsi="Arial" w:cs="Arial"/>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484FD1">
        <w:rPr>
          <w:rFonts w:ascii="Arial" w:hAnsi="Arial" w:cs="Arial"/>
          <w:sz w:val="24"/>
          <w:szCs w:val="24"/>
        </w:rPr>
        <w:t>конверт</w:t>
      </w:r>
      <w:proofErr w:type="gramEnd"/>
      <w:r w:rsidRPr="00484FD1">
        <w:rPr>
          <w:rFonts w:ascii="Arial" w:hAnsi="Arial" w:cs="Arial"/>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484FD1">
        <w:rPr>
          <w:rFonts w:ascii="Arial" w:hAnsi="Arial" w:cs="Arial"/>
          <w:sz w:val="24"/>
          <w:szCs w:val="24"/>
        </w:rPr>
        <w:t>отношении</w:t>
      </w:r>
      <w:proofErr w:type="gramEnd"/>
      <w:r w:rsidRPr="00484FD1">
        <w:rPr>
          <w:rFonts w:ascii="Arial" w:hAnsi="Arial" w:cs="Arial"/>
          <w:sz w:val="24"/>
          <w:szCs w:val="24"/>
        </w:rPr>
        <w:t xml:space="preserve"> объекта закупки.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4.3.3. </w:t>
      </w:r>
      <w:proofErr w:type="gramStart"/>
      <w:r w:rsidRPr="00484FD1">
        <w:rPr>
          <w:rFonts w:ascii="Arial" w:hAnsi="Arial" w:cs="Arial"/>
          <w:sz w:val="24"/>
          <w:szCs w:val="24"/>
        </w:rPr>
        <w:t xml:space="preserve">В случае если по результатам </w:t>
      </w:r>
      <w:proofErr w:type="spellStart"/>
      <w:r w:rsidRPr="00484FD1">
        <w:rPr>
          <w:rFonts w:ascii="Arial" w:hAnsi="Arial" w:cs="Arial"/>
          <w:sz w:val="24"/>
          <w:szCs w:val="24"/>
        </w:rPr>
        <w:t>предквалификационного</w:t>
      </w:r>
      <w:proofErr w:type="spellEnd"/>
      <w:r w:rsidRPr="00484FD1">
        <w:rPr>
          <w:rFonts w:ascii="Arial" w:hAnsi="Arial" w:cs="Arial"/>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9"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w:t>
      </w:r>
      <w:proofErr w:type="gramStart"/>
      <w:r w:rsidRPr="00484FD1">
        <w:rPr>
          <w:rFonts w:ascii="Arial" w:hAnsi="Arial" w:cs="Arial"/>
          <w:sz w:val="24"/>
          <w:szCs w:val="24"/>
        </w:rPr>
        <w:t>системе</w:t>
      </w:r>
      <w:proofErr w:type="gramEnd"/>
      <w:r w:rsidRPr="00484FD1">
        <w:rPr>
          <w:rFonts w:ascii="Arial" w:hAnsi="Arial" w:cs="Arial"/>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lastRenderedPageBreak/>
        <w:t xml:space="preserve">4.3.5. </w:t>
      </w:r>
      <w:proofErr w:type="gramStart"/>
      <w:r w:rsidRPr="00484FD1">
        <w:rPr>
          <w:rFonts w:ascii="Arial" w:hAnsi="Arial" w:cs="Arial"/>
          <w:sz w:val="24"/>
          <w:szCs w:val="24"/>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484FD1">
          <w:rPr>
            <w:rStyle w:val="a4"/>
            <w:rFonts w:ascii="Arial" w:hAnsi="Arial" w:cs="Arial"/>
            <w:sz w:val="24"/>
            <w:szCs w:val="24"/>
            <w:u w:val="none"/>
          </w:rPr>
          <w:t>Закону</w:t>
        </w:r>
      </w:hyperlink>
      <w:r w:rsidRPr="00484FD1">
        <w:rPr>
          <w:rFonts w:ascii="Arial" w:hAnsi="Arial" w:cs="Arial"/>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84FD1">
        <w:rPr>
          <w:rFonts w:ascii="Arial" w:hAnsi="Arial" w:cs="Arial"/>
          <w:sz w:val="24"/>
          <w:szCs w:val="24"/>
        </w:rPr>
        <w:t>предквалификационного</w:t>
      </w:r>
      <w:proofErr w:type="spellEnd"/>
      <w:r w:rsidRPr="00484FD1">
        <w:rPr>
          <w:rFonts w:ascii="Arial" w:hAnsi="Arial" w:cs="Arial"/>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4.5. </w:t>
      </w:r>
      <w:r w:rsidRPr="00484FD1">
        <w:rPr>
          <w:rFonts w:ascii="Arial" w:hAnsi="Arial" w:cs="Arial"/>
          <w:b/>
          <w:bCs/>
          <w:sz w:val="24"/>
          <w:szCs w:val="24"/>
        </w:rPr>
        <w:t>Электронный аукцион.</w:t>
      </w:r>
      <w:r w:rsidRPr="00484FD1">
        <w:rPr>
          <w:rFonts w:ascii="Arial" w:hAnsi="Arial" w:cs="Arial"/>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484FD1">
        <w:rPr>
          <w:rFonts w:ascii="Arial" w:hAnsi="Arial" w:cs="Arial"/>
          <w:sz w:val="24"/>
          <w:szCs w:val="24"/>
        </w:rPr>
        <w:t>с даты окончания</w:t>
      </w:r>
      <w:proofErr w:type="gramEnd"/>
      <w:r w:rsidRPr="00484FD1">
        <w:rPr>
          <w:rFonts w:ascii="Arial" w:hAnsi="Arial" w:cs="Arial"/>
          <w:sz w:val="24"/>
          <w:szCs w:val="24"/>
        </w:rPr>
        <w:t xml:space="preserve"> срока подачи указанных заявок.</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Участник электронного аукциона не допускается к участию в нем в случае: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 </w:t>
      </w:r>
      <w:proofErr w:type="spellStart"/>
      <w:r w:rsidRPr="00484FD1">
        <w:rPr>
          <w:rFonts w:ascii="Arial" w:hAnsi="Arial" w:cs="Arial"/>
          <w:sz w:val="24"/>
          <w:szCs w:val="24"/>
        </w:rPr>
        <w:t>непредоставления</w:t>
      </w:r>
      <w:proofErr w:type="spellEnd"/>
      <w:r w:rsidRPr="00484FD1">
        <w:rPr>
          <w:rFonts w:ascii="Arial" w:hAnsi="Arial" w:cs="Arial"/>
          <w:sz w:val="24"/>
          <w:szCs w:val="24"/>
        </w:rPr>
        <w:t xml:space="preserve"> информации, предусмотренной </w:t>
      </w:r>
      <w:hyperlink r:id="rId21" w:history="1">
        <w:r w:rsidRPr="00484FD1">
          <w:rPr>
            <w:rStyle w:val="a4"/>
            <w:rFonts w:ascii="Arial" w:hAnsi="Arial" w:cs="Arial"/>
            <w:sz w:val="24"/>
            <w:szCs w:val="24"/>
            <w:u w:val="none"/>
          </w:rPr>
          <w:t>ч. 3 ст. 66</w:t>
        </w:r>
      </w:hyperlink>
      <w:r w:rsidRPr="00484FD1">
        <w:rPr>
          <w:rFonts w:ascii="Arial" w:hAnsi="Arial" w:cs="Arial"/>
          <w:sz w:val="24"/>
          <w:szCs w:val="24"/>
        </w:rPr>
        <w:t xml:space="preserve"> Закона о контрактной системе, или предоставления недостоверной информации;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 несоответствия информации, предусмотренной </w:t>
      </w:r>
      <w:hyperlink r:id="rId22" w:history="1">
        <w:r w:rsidRPr="00484FD1">
          <w:rPr>
            <w:rStyle w:val="a4"/>
            <w:rFonts w:ascii="Arial" w:hAnsi="Arial" w:cs="Arial"/>
            <w:sz w:val="24"/>
            <w:szCs w:val="24"/>
            <w:u w:val="none"/>
          </w:rPr>
          <w:t>ч. 3 ст. 66</w:t>
        </w:r>
      </w:hyperlink>
      <w:r w:rsidRPr="00484FD1">
        <w:rPr>
          <w:rFonts w:ascii="Arial" w:hAnsi="Arial" w:cs="Arial"/>
          <w:sz w:val="24"/>
          <w:szCs w:val="24"/>
        </w:rPr>
        <w:t xml:space="preserve"> Закона о контрактной системе, требованиям документации о таком аукционе.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Отказ в допуске к участию в электронном аукционе по иным основаниям не допускается.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bookmarkStart w:id="8" w:name="Par102"/>
      <w:bookmarkEnd w:id="8"/>
      <w:r w:rsidRPr="00484FD1">
        <w:rPr>
          <w:rFonts w:ascii="Arial" w:hAnsi="Arial" w:cs="Arial"/>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Указанный протокол должен содержать информацию:</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о порядковых номерах заявок на участие в таком аукционе;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484FD1">
        <w:rPr>
          <w:rFonts w:ascii="Arial" w:hAnsi="Arial" w:cs="Arial"/>
          <w:sz w:val="24"/>
          <w:szCs w:val="24"/>
        </w:rPr>
        <w:t xml:space="preserve"> </w:t>
      </w:r>
      <w:proofErr w:type="gramStart"/>
      <w:r w:rsidRPr="00484FD1">
        <w:rPr>
          <w:rFonts w:ascii="Arial" w:hAnsi="Arial" w:cs="Arial"/>
          <w:sz w:val="24"/>
          <w:szCs w:val="24"/>
        </w:rPr>
        <w:t>нем</w:t>
      </w:r>
      <w:proofErr w:type="gramEnd"/>
      <w:r w:rsidRPr="00484FD1">
        <w:rPr>
          <w:rFonts w:ascii="Arial" w:hAnsi="Arial" w:cs="Arial"/>
          <w:sz w:val="24"/>
          <w:szCs w:val="24"/>
        </w:rPr>
        <w:t>, положений заявки на участие в таком аукционе, которые не соответствуют требованиям, установленным документацией о нем;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4.5.4. </w:t>
      </w:r>
      <w:proofErr w:type="gramStart"/>
      <w:r w:rsidRPr="00484FD1">
        <w:rPr>
          <w:rFonts w:ascii="Arial" w:hAnsi="Arial" w:cs="Arial"/>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484FD1">
        <w:rPr>
          <w:rFonts w:ascii="Arial" w:hAnsi="Arial" w:cs="Arial"/>
          <w:sz w:val="24"/>
          <w:szCs w:val="24"/>
        </w:rPr>
        <w:t xml:space="preserve"> В протокол, указанный в </w:t>
      </w:r>
      <w:hyperlink r:id="rId23" w:anchor="Par102" w:history="1">
        <w:r w:rsidRPr="00484FD1">
          <w:rPr>
            <w:rStyle w:val="a4"/>
            <w:rFonts w:ascii="Arial" w:hAnsi="Arial" w:cs="Arial"/>
            <w:sz w:val="24"/>
            <w:szCs w:val="24"/>
            <w:u w:val="none"/>
          </w:rPr>
          <w:t>п. 4.5.3</w:t>
        </w:r>
      </w:hyperlink>
      <w:r w:rsidRPr="00484FD1">
        <w:rPr>
          <w:rFonts w:ascii="Arial" w:hAnsi="Arial" w:cs="Arial"/>
          <w:sz w:val="24"/>
          <w:szCs w:val="24"/>
        </w:rPr>
        <w:t xml:space="preserve"> настоящего Положения, </w:t>
      </w:r>
      <w:r w:rsidRPr="00484FD1">
        <w:rPr>
          <w:rFonts w:ascii="Arial" w:hAnsi="Arial" w:cs="Arial"/>
          <w:sz w:val="24"/>
          <w:szCs w:val="24"/>
        </w:rPr>
        <w:lastRenderedPageBreak/>
        <w:t xml:space="preserve">вносится информация о признании такого аукциона </w:t>
      </w:r>
      <w:proofErr w:type="gramStart"/>
      <w:r w:rsidRPr="00484FD1">
        <w:rPr>
          <w:rFonts w:ascii="Arial" w:hAnsi="Arial" w:cs="Arial"/>
          <w:sz w:val="24"/>
          <w:szCs w:val="24"/>
        </w:rPr>
        <w:t>несостоявшимся</w:t>
      </w:r>
      <w:proofErr w:type="gramEnd"/>
      <w:r w:rsidRPr="00484FD1">
        <w:rPr>
          <w:rFonts w:ascii="Arial" w:hAnsi="Arial" w:cs="Arial"/>
          <w:sz w:val="24"/>
          <w:szCs w:val="24"/>
        </w:rPr>
        <w:t>.</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4" w:history="1">
        <w:r w:rsidRPr="00484FD1">
          <w:rPr>
            <w:rStyle w:val="a4"/>
            <w:rFonts w:ascii="Arial" w:hAnsi="Arial" w:cs="Arial"/>
            <w:sz w:val="24"/>
            <w:szCs w:val="24"/>
            <w:u w:val="none"/>
          </w:rPr>
          <w:t>ч. 19 ст. 68</w:t>
        </w:r>
      </w:hyperlink>
      <w:r w:rsidRPr="00484FD1">
        <w:rPr>
          <w:rFonts w:ascii="Arial" w:hAnsi="Arial" w:cs="Arial"/>
          <w:sz w:val="24"/>
          <w:szCs w:val="24"/>
        </w:rPr>
        <w:t xml:space="preserve"> Закона о контрактной системе, в части соответствия их требованиям, установленным документацией о таком аукционе.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5" w:history="1">
        <w:r w:rsidRPr="00484FD1">
          <w:rPr>
            <w:rStyle w:val="a4"/>
            <w:rFonts w:ascii="Arial" w:hAnsi="Arial" w:cs="Arial"/>
            <w:sz w:val="24"/>
            <w:szCs w:val="24"/>
            <w:u w:val="none"/>
          </w:rPr>
          <w:t>статьей</w:t>
        </w:r>
      </w:hyperlink>
      <w:r w:rsidRPr="00484FD1">
        <w:rPr>
          <w:rFonts w:ascii="Arial" w:hAnsi="Arial" w:cs="Arial"/>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484FD1">
        <w:rPr>
          <w:rFonts w:ascii="Arial" w:hAnsi="Arial" w:cs="Arial"/>
          <w:sz w:val="24"/>
          <w:szCs w:val="24"/>
        </w:rPr>
        <w:t xml:space="preserve"> участников такого аукциона, получивших аккредитацию на электронной площадке.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4.5.6. Единая комиссия рассматривает вторые части заявок на участие в электронном аукционе, направленных в соответствии с </w:t>
      </w:r>
      <w:hyperlink r:id="rId26" w:history="1">
        <w:r w:rsidRPr="00484FD1">
          <w:rPr>
            <w:rStyle w:val="a4"/>
            <w:rFonts w:ascii="Arial" w:hAnsi="Arial" w:cs="Arial"/>
            <w:sz w:val="24"/>
            <w:szCs w:val="24"/>
            <w:u w:val="none"/>
          </w:rPr>
          <w:t>ч. 19 ст. 68</w:t>
        </w:r>
      </w:hyperlink>
      <w:r w:rsidRPr="00484FD1">
        <w:rPr>
          <w:rFonts w:ascii="Arial" w:hAnsi="Arial" w:cs="Arial"/>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484FD1">
        <w:rPr>
          <w:rFonts w:ascii="Arial" w:hAnsi="Arial" w:cs="Arial"/>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484FD1">
        <w:rPr>
          <w:rFonts w:ascii="Arial" w:hAnsi="Arial" w:cs="Arial"/>
          <w:sz w:val="24"/>
          <w:szCs w:val="24"/>
        </w:rPr>
        <w:t xml:space="preserve"> наиболее низкую цену контракта, и осуществляется с учетом ранжирования данных заявок в соответствии с </w:t>
      </w:r>
      <w:hyperlink r:id="rId27" w:history="1">
        <w:proofErr w:type="gramStart"/>
        <w:r w:rsidRPr="00484FD1">
          <w:rPr>
            <w:rStyle w:val="a4"/>
            <w:rFonts w:ascii="Arial" w:hAnsi="Arial" w:cs="Arial"/>
            <w:sz w:val="24"/>
            <w:szCs w:val="24"/>
            <w:u w:val="none"/>
          </w:rPr>
          <w:t>ч</w:t>
        </w:r>
        <w:proofErr w:type="gramEnd"/>
        <w:r w:rsidRPr="00484FD1">
          <w:rPr>
            <w:rStyle w:val="a4"/>
            <w:rFonts w:ascii="Arial" w:hAnsi="Arial" w:cs="Arial"/>
            <w:sz w:val="24"/>
            <w:szCs w:val="24"/>
            <w:u w:val="none"/>
          </w:rPr>
          <w:t>. 18 ст. 68</w:t>
        </w:r>
      </w:hyperlink>
      <w:r w:rsidRPr="00484FD1">
        <w:rPr>
          <w:rFonts w:ascii="Arial" w:hAnsi="Arial" w:cs="Arial"/>
          <w:sz w:val="24"/>
          <w:szCs w:val="24"/>
        </w:rPr>
        <w:t xml:space="preserve"> Закона о контрактной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484FD1">
        <w:rPr>
          <w:rFonts w:ascii="Arial" w:hAnsi="Arial" w:cs="Arial"/>
          <w:sz w:val="24"/>
          <w:szCs w:val="24"/>
        </w:rPr>
        <w:t>с даты размещения</w:t>
      </w:r>
      <w:proofErr w:type="gramEnd"/>
      <w:r w:rsidRPr="00484FD1">
        <w:rPr>
          <w:rFonts w:ascii="Arial" w:hAnsi="Arial" w:cs="Arial"/>
          <w:sz w:val="24"/>
          <w:szCs w:val="24"/>
        </w:rPr>
        <w:t xml:space="preserve"> на электронной площадке протокола проведения электронного аукциона.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sz w:val="24"/>
          <w:szCs w:val="24"/>
        </w:rPr>
        <w:t xml:space="preserve">- непредставления документов и информации, которые предусмотрены </w:t>
      </w:r>
      <w:hyperlink r:id="rId28" w:history="1">
        <w:r w:rsidRPr="00484FD1">
          <w:rPr>
            <w:rStyle w:val="a4"/>
            <w:rFonts w:ascii="Arial" w:hAnsi="Arial" w:cs="Arial"/>
            <w:sz w:val="24"/>
            <w:szCs w:val="24"/>
            <w:u w:val="none"/>
          </w:rPr>
          <w:t>п. п. 1</w:t>
        </w:r>
      </w:hyperlink>
      <w:r w:rsidRPr="00484FD1">
        <w:rPr>
          <w:rFonts w:ascii="Arial" w:hAnsi="Arial" w:cs="Arial"/>
          <w:sz w:val="24"/>
          <w:szCs w:val="24"/>
        </w:rPr>
        <w:t xml:space="preserve">, </w:t>
      </w:r>
      <w:hyperlink r:id="rId29" w:history="1">
        <w:r w:rsidRPr="00484FD1">
          <w:rPr>
            <w:rStyle w:val="a4"/>
            <w:rFonts w:ascii="Arial" w:hAnsi="Arial" w:cs="Arial"/>
            <w:sz w:val="24"/>
            <w:szCs w:val="24"/>
            <w:u w:val="none"/>
          </w:rPr>
          <w:t>3</w:t>
        </w:r>
      </w:hyperlink>
      <w:r w:rsidRPr="00484FD1">
        <w:rPr>
          <w:rFonts w:ascii="Arial" w:hAnsi="Arial" w:cs="Arial"/>
          <w:sz w:val="24"/>
          <w:szCs w:val="24"/>
        </w:rPr>
        <w:t xml:space="preserve"> - </w:t>
      </w:r>
      <w:hyperlink r:id="rId30" w:history="1">
        <w:r w:rsidRPr="00484FD1">
          <w:rPr>
            <w:rStyle w:val="a4"/>
            <w:rFonts w:ascii="Arial" w:hAnsi="Arial" w:cs="Arial"/>
            <w:sz w:val="24"/>
            <w:szCs w:val="24"/>
            <w:u w:val="none"/>
          </w:rPr>
          <w:t>5</w:t>
        </w:r>
      </w:hyperlink>
      <w:r w:rsidRPr="00484FD1">
        <w:rPr>
          <w:rFonts w:ascii="Arial" w:hAnsi="Arial" w:cs="Arial"/>
          <w:sz w:val="24"/>
          <w:szCs w:val="24"/>
        </w:rPr>
        <w:t xml:space="preserve">, </w:t>
      </w:r>
      <w:hyperlink r:id="rId31" w:history="1">
        <w:r w:rsidRPr="00484FD1">
          <w:rPr>
            <w:rStyle w:val="a4"/>
            <w:rFonts w:ascii="Arial" w:hAnsi="Arial" w:cs="Arial"/>
            <w:sz w:val="24"/>
            <w:szCs w:val="24"/>
            <w:u w:val="none"/>
          </w:rPr>
          <w:t>7</w:t>
        </w:r>
      </w:hyperlink>
      <w:r w:rsidRPr="00484FD1">
        <w:rPr>
          <w:rFonts w:ascii="Arial" w:hAnsi="Arial" w:cs="Arial"/>
          <w:sz w:val="24"/>
          <w:szCs w:val="24"/>
        </w:rPr>
        <w:t xml:space="preserve"> и </w:t>
      </w:r>
      <w:hyperlink r:id="rId32" w:history="1">
        <w:r w:rsidRPr="00484FD1">
          <w:rPr>
            <w:rStyle w:val="a4"/>
            <w:rFonts w:ascii="Arial" w:hAnsi="Arial" w:cs="Arial"/>
            <w:sz w:val="24"/>
            <w:szCs w:val="24"/>
            <w:u w:val="none"/>
          </w:rPr>
          <w:t>8 ч. 2 ст. 62</w:t>
        </w:r>
      </w:hyperlink>
      <w:r w:rsidRPr="00484FD1">
        <w:rPr>
          <w:rFonts w:ascii="Arial" w:hAnsi="Arial" w:cs="Arial"/>
          <w:sz w:val="24"/>
          <w:szCs w:val="24"/>
        </w:rPr>
        <w:t xml:space="preserve">, </w:t>
      </w:r>
      <w:hyperlink r:id="rId33" w:history="1">
        <w:r w:rsidRPr="00484FD1">
          <w:rPr>
            <w:rStyle w:val="a4"/>
            <w:rFonts w:ascii="Arial" w:hAnsi="Arial" w:cs="Arial"/>
            <w:sz w:val="24"/>
            <w:szCs w:val="24"/>
            <w:u w:val="none"/>
          </w:rPr>
          <w:t>ч. 3</w:t>
        </w:r>
      </w:hyperlink>
      <w:r w:rsidRPr="00484FD1">
        <w:rPr>
          <w:rFonts w:ascii="Arial" w:hAnsi="Arial" w:cs="Arial"/>
          <w:sz w:val="24"/>
          <w:szCs w:val="24"/>
        </w:rPr>
        <w:t xml:space="preserve"> и </w:t>
      </w:r>
      <w:hyperlink r:id="rId34" w:history="1">
        <w:r w:rsidRPr="00484FD1">
          <w:rPr>
            <w:rStyle w:val="a4"/>
            <w:rFonts w:ascii="Arial" w:hAnsi="Arial" w:cs="Arial"/>
            <w:sz w:val="24"/>
            <w:szCs w:val="24"/>
            <w:u w:val="none"/>
          </w:rPr>
          <w:t>5 ст. 66</w:t>
        </w:r>
      </w:hyperlink>
      <w:r w:rsidRPr="00484FD1">
        <w:rPr>
          <w:rFonts w:ascii="Arial" w:hAnsi="Arial" w:cs="Arial"/>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84FD1">
        <w:rPr>
          <w:rFonts w:ascii="Arial" w:hAnsi="Arial" w:cs="Arial"/>
          <w:sz w:val="24"/>
          <w:szCs w:val="24"/>
        </w:rPr>
        <w:t xml:space="preserve"> </w:t>
      </w:r>
      <w:proofErr w:type="gramStart"/>
      <w:r w:rsidRPr="00484FD1">
        <w:rPr>
          <w:rFonts w:ascii="Arial" w:hAnsi="Arial" w:cs="Arial"/>
          <w:sz w:val="24"/>
          <w:szCs w:val="24"/>
        </w:rPr>
        <w:t>таком</w:t>
      </w:r>
      <w:proofErr w:type="gramEnd"/>
      <w:r w:rsidRPr="00484FD1">
        <w:rPr>
          <w:rFonts w:ascii="Arial" w:hAnsi="Arial" w:cs="Arial"/>
          <w:sz w:val="24"/>
          <w:szCs w:val="24"/>
        </w:rPr>
        <w:t xml:space="preserve"> аукционе;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 несоответствия участника такого аукциона требованиям, установленным в соответствии со </w:t>
      </w:r>
      <w:hyperlink r:id="rId35" w:history="1">
        <w:r w:rsidRPr="00484FD1">
          <w:rPr>
            <w:rStyle w:val="a4"/>
            <w:rFonts w:ascii="Arial" w:hAnsi="Arial" w:cs="Arial"/>
            <w:sz w:val="24"/>
            <w:szCs w:val="24"/>
            <w:u w:val="none"/>
          </w:rPr>
          <w:t>ст. 31</w:t>
        </w:r>
      </w:hyperlink>
      <w:r w:rsidRPr="00484FD1">
        <w:rPr>
          <w:rFonts w:ascii="Arial" w:hAnsi="Arial" w:cs="Arial"/>
          <w:sz w:val="24"/>
          <w:szCs w:val="24"/>
        </w:rPr>
        <w:t xml:space="preserve"> Закона о контрактной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84FD1">
        <w:rPr>
          <w:rFonts w:ascii="Arial" w:hAnsi="Arial" w:cs="Arial"/>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484FD1">
        <w:rPr>
          <w:rFonts w:ascii="Arial" w:hAnsi="Arial" w:cs="Arial"/>
          <w:sz w:val="24"/>
          <w:szCs w:val="24"/>
        </w:rPr>
        <w:t xml:space="preserve">, </w:t>
      </w:r>
      <w:proofErr w:type="gramStart"/>
      <w:r w:rsidRPr="00484FD1">
        <w:rPr>
          <w:rFonts w:ascii="Arial" w:hAnsi="Arial" w:cs="Arial"/>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6" w:history="1">
        <w:r w:rsidRPr="00484FD1">
          <w:rPr>
            <w:rStyle w:val="a4"/>
            <w:rFonts w:ascii="Arial" w:hAnsi="Arial" w:cs="Arial"/>
            <w:sz w:val="24"/>
            <w:szCs w:val="24"/>
            <w:u w:val="none"/>
          </w:rPr>
          <w:t>ч. 18 ст. 68</w:t>
        </w:r>
      </w:hyperlink>
      <w:r w:rsidRPr="00484FD1">
        <w:rPr>
          <w:rFonts w:ascii="Arial" w:hAnsi="Arial" w:cs="Arial"/>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484FD1">
        <w:rPr>
          <w:rFonts w:ascii="Arial" w:hAnsi="Arial" w:cs="Arial"/>
          <w:sz w:val="24"/>
          <w:szCs w:val="24"/>
        </w:rPr>
        <w:t xml:space="preserve">, </w:t>
      </w:r>
      <w:proofErr w:type="gramStart"/>
      <w:r w:rsidRPr="00484FD1">
        <w:rPr>
          <w:rFonts w:ascii="Arial" w:hAnsi="Arial" w:cs="Arial"/>
          <w:sz w:val="24"/>
          <w:szCs w:val="24"/>
        </w:rPr>
        <w:t xml:space="preserve">поданных всеми его участниками, принявшими участие в нем, принято решение о </w:t>
      </w:r>
      <w:r w:rsidRPr="00484FD1">
        <w:rPr>
          <w:rFonts w:ascii="Arial" w:hAnsi="Arial" w:cs="Arial"/>
          <w:sz w:val="24"/>
          <w:szCs w:val="24"/>
        </w:rPr>
        <w:lastRenderedPageBreak/>
        <w:t>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484FD1">
        <w:rPr>
          <w:rFonts w:ascii="Arial" w:hAnsi="Arial" w:cs="Arial"/>
          <w:sz w:val="24"/>
          <w:szCs w:val="24"/>
        </w:rPr>
        <w:t xml:space="preserve"> </w:t>
      </w:r>
      <w:proofErr w:type="gramStart"/>
      <w:r w:rsidRPr="00484FD1">
        <w:rPr>
          <w:rFonts w:ascii="Arial" w:hAnsi="Arial" w:cs="Arial"/>
          <w:sz w:val="24"/>
          <w:szCs w:val="24"/>
        </w:rPr>
        <w:t xml:space="preserve">положений </w:t>
      </w:r>
      <w:hyperlink r:id="rId37"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4.5.9. Участник электронного аукциона, который предложил наиболее низкую цену контракта и заявка на </w:t>
      </w:r>
      <w:proofErr w:type="gramStart"/>
      <w:r w:rsidRPr="00484FD1">
        <w:rPr>
          <w:rFonts w:ascii="Arial" w:hAnsi="Arial" w:cs="Arial"/>
          <w:sz w:val="24"/>
          <w:szCs w:val="24"/>
        </w:rPr>
        <w:t>участие</w:t>
      </w:r>
      <w:proofErr w:type="gramEnd"/>
      <w:r w:rsidRPr="00484FD1">
        <w:rPr>
          <w:rFonts w:ascii="Arial" w:hAnsi="Arial" w:cs="Arial"/>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4.5.11. </w:t>
      </w:r>
      <w:proofErr w:type="gramStart"/>
      <w:r w:rsidRPr="00484FD1">
        <w:rPr>
          <w:rFonts w:ascii="Arial" w:hAnsi="Arial" w:cs="Arial"/>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484FD1">
        <w:rPr>
          <w:rFonts w:ascii="Arial" w:hAnsi="Arial" w:cs="Arial"/>
          <w:sz w:val="24"/>
          <w:szCs w:val="24"/>
        </w:rPr>
        <w:t xml:space="preserve"> </w:t>
      </w:r>
      <w:hyperlink r:id="rId38"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Указанный протокол должен содержать следующую информацию:</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9"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484FD1">
        <w:rPr>
          <w:rFonts w:ascii="Arial" w:hAnsi="Arial" w:cs="Arial"/>
          <w:sz w:val="24"/>
          <w:szCs w:val="24"/>
        </w:rPr>
        <w:t xml:space="preserve"> и (или) документации о таком аукционе, которым не соответствует единственная заявка на участие в таком аукционе;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40"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4.5.12. </w:t>
      </w:r>
      <w:proofErr w:type="gramStart"/>
      <w:r w:rsidRPr="00484FD1">
        <w:rPr>
          <w:rFonts w:ascii="Arial" w:hAnsi="Arial" w:cs="Arial"/>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484FD1">
        <w:rPr>
          <w:rFonts w:ascii="Arial" w:hAnsi="Arial" w:cs="Arial"/>
          <w:sz w:val="24"/>
          <w:szCs w:val="24"/>
        </w:rPr>
        <w:t xml:space="preserve"> предмет соответствия требованиям </w:t>
      </w:r>
      <w:hyperlink r:id="rId41"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Указанный протокол должен содержать следующую информацию:</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42"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w:t>
      </w:r>
      <w:r w:rsidRPr="00484FD1">
        <w:rPr>
          <w:rFonts w:ascii="Arial" w:hAnsi="Arial" w:cs="Arial"/>
          <w:sz w:val="24"/>
          <w:szCs w:val="24"/>
        </w:rPr>
        <w:lastRenderedPageBreak/>
        <w:t>аукционе с обоснованием указанного решения, в том числе с указанием положений названного Закона и (или) документации о</w:t>
      </w:r>
      <w:proofErr w:type="gramEnd"/>
      <w:r w:rsidRPr="00484FD1">
        <w:rPr>
          <w:rFonts w:ascii="Arial" w:hAnsi="Arial" w:cs="Arial"/>
          <w:sz w:val="24"/>
          <w:szCs w:val="24"/>
        </w:rPr>
        <w:t xml:space="preserve"> </w:t>
      </w:r>
      <w:proofErr w:type="gramStart"/>
      <w:r w:rsidRPr="00484FD1">
        <w:rPr>
          <w:rFonts w:ascii="Arial" w:hAnsi="Arial" w:cs="Arial"/>
          <w:sz w:val="24"/>
          <w:szCs w:val="24"/>
        </w:rPr>
        <w:t>таком</w:t>
      </w:r>
      <w:proofErr w:type="gramEnd"/>
      <w:r w:rsidRPr="00484FD1">
        <w:rPr>
          <w:rFonts w:ascii="Arial" w:hAnsi="Arial" w:cs="Arial"/>
          <w:sz w:val="24"/>
          <w:szCs w:val="24"/>
        </w:rPr>
        <w:t xml:space="preserve"> аукционе, которым не соответствует эта заявка;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4.5.13. </w:t>
      </w:r>
      <w:proofErr w:type="gramStart"/>
      <w:r w:rsidRPr="00484FD1">
        <w:rPr>
          <w:rFonts w:ascii="Arial" w:hAnsi="Arial" w:cs="Arial"/>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484FD1">
        <w:rPr>
          <w:rFonts w:ascii="Arial" w:hAnsi="Arial" w:cs="Arial"/>
          <w:sz w:val="24"/>
          <w:szCs w:val="24"/>
        </w:rPr>
        <w:t xml:space="preserve"> заявок и указанные документы на предмет соответствия требованиям </w:t>
      </w:r>
      <w:hyperlink r:id="rId43"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Указанный протокол должен содержать следующую информацию:</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sz w:val="24"/>
          <w:szCs w:val="24"/>
        </w:rPr>
        <w:t xml:space="preserve">- решение о соответствии участников такого аукциона и поданных ими заявок на участие в нем требованиям </w:t>
      </w:r>
      <w:hyperlink r:id="rId44"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84FD1">
        <w:rPr>
          <w:rFonts w:ascii="Arial" w:hAnsi="Arial" w:cs="Arial"/>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5"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6"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4.6. </w:t>
      </w:r>
      <w:r w:rsidRPr="00484FD1">
        <w:rPr>
          <w:rFonts w:ascii="Arial" w:hAnsi="Arial" w:cs="Arial"/>
          <w:b/>
          <w:bCs/>
          <w:sz w:val="24"/>
          <w:szCs w:val="24"/>
        </w:rPr>
        <w:t>Запрос котировок.</w:t>
      </w:r>
      <w:r w:rsidRPr="00484FD1">
        <w:rPr>
          <w:rFonts w:ascii="Arial" w:hAnsi="Arial" w:cs="Arial"/>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4.6.1. </w:t>
      </w:r>
      <w:proofErr w:type="gramStart"/>
      <w:r w:rsidRPr="00484FD1">
        <w:rPr>
          <w:rFonts w:ascii="Arial" w:hAnsi="Arial" w:cs="Arial"/>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84FD1">
        <w:rPr>
          <w:rFonts w:ascii="Arial" w:hAnsi="Arial" w:cs="Arial"/>
          <w:sz w:val="24"/>
          <w:szCs w:val="24"/>
        </w:rPr>
        <w:t>участие</w:t>
      </w:r>
      <w:proofErr w:type="gramEnd"/>
      <w:r w:rsidRPr="00484FD1">
        <w:rPr>
          <w:rFonts w:ascii="Arial" w:hAnsi="Arial" w:cs="Arial"/>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484FD1">
        <w:rPr>
          <w:rFonts w:ascii="Arial" w:hAnsi="Arial" w:cs="Arial"/>
          <w:sz w:val="24"/>
          <w:szCs w:val="24"/>
        </w:rPr>
        <w:t>участие</w:t>
      </w:r>
      <w:proofErr w:type="gramEnd"/>
      <w:r w:rsidRPr="00484FD1">
        <w:rPr>
          <w:rFonts w:ascii="Arial" w:hAnsi="Arial" w:cs="Arial"/>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w:t>
      </w:r>
      <w:r w:rsidRPr="00484FD1">
        <w:rPr>
          <w:rFonts w:ascii="Arial" w:hAnsi="Arial" w:cs="Arial"/>
          <w:sz w:val="24"/>
          <w:szCs w:val="24"/>
        </w:rPr>
        <w:lastRenderedPageBreak/>
        <w:t>вскрытии конвертов с такими заявками и (или) открытии доступа к поданным в форме электронных документов таким заявкам.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484FD1">
        <w:rPr>
          <w:rFonts w:ascii="Arial" w:hAnsi="Arial" w:cs="Arial"/>
          <w:sz w:val="24"/>
          <w:szCs w:val="24"/>
        </w:rPr>
        <w:t xml:space="preserve"> такими заявками и (или) открытия доступа к поданным в форме электронных документов таким заявкам.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4.6.3. </w:t>
      </w:r>
      <w:proofErr w:type="gramStart"/>
      <w:r w:rsidRPr="00484FD1">
        <w:rPr>
          <w:rFonts w:ascii="Arial" w:hAnsi="Arial" w:cs="Arial"/>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484FD1">
        <w:rPr>
          <w:rFonts w:ascii="Arial" w:hAnsi="Arial" w:cs="Arial"/>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484FD1">
        <w:rPr>
          <w:rFonts w:ascii="Arial" w:hAnsi="Arial" w:cs="Arial"/>
          <w:sz w:val="24"/>
          <w:szCs w:val="24"/>
        </w:rPr>
        <w:t>участие</w:t>
      </w:r>
      <w:proofErr w:type="gramEnd"/>
      <w:r w:rsidRPr="00484FD1">
        <w:rPr>
          <w:rFonts w:ascii="Arial" w:hAnsi="Arial" w:cs="Arial"/>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4.6.4. </w:t>
      </w:r>
      <w:proofErr w:type="gramStart"/>
      <w:r w:rsidRPr="00484FD1">
        <w:rPr>
          <w:rFonts w:ascii="Arial" w:hAnsi="Arial" w:cs="Arial"/>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7" w:history="1">
        <w:r w:rsidRPr="00484FD1">
          <w:rPr>
            <w:rStyle w:val="a4"/>
            <w:rFonts w:ascii="Arial" w:hAnsi="Arial" w:cs="Arial"/>
            <w:sz w:val="24"/>
            <w:szCs w:val="24"/>
            <w:u w:val="none"/>
          </w:rPr>
          <w:t>ч. 3 ст. 73</w:t>
        </w:r>
      </w:hyperlink>
      <w:r w:rsidRPr="00484FD1">
        <w:rPr>
          <w:rFonts w:ascii="Arial" w:hAnsi="Arial" w:cs="Arial"/>
          <w:sz w:val="24"/>
          <w:szCs w:val="24"/>
        </w:rPr>
        <w:t xml:space="preserve"> Закона</w:t>
      </w:r>
      <w:proofErr w:type="gramEnd"/>
      <w:r w:rsidRPr="00484FD1">
        <w:rPr>
          <w:rFonts w:ascii="Arial" w:hAnsi="Arial" w:cs="Arial"/>
          <w:sz w:val="24"/>
          <w:szCs w:val="24"/>
        </w:rPr>
        <w:t xml:space="preserve"> о контрактной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Отклонение заявок на участие в запросе котировок по иным основаниям не допускается.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4.6.5. </w:t>
      </w:r>
      <w:proofErr w:type="gramStart"/>
      <w:r w:rsidRPr="00484FD1">
        <w:rPr>
          <w:rFonts w:ascii="Arial" w:hAnsi="Arial" w:cs="Arial"/>
          <w:sz w:val="24"/>
          <w:szCs w:val="24"/>
        </w:rPr>
        <w:t>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w:t>
      </w:r>
      <w:r w:rsidR="00207637" w:rsidRPr="00484FD1">
        <w:rPr>
          <w:rFonts w:ascii="Arial" w:hAnsi="Arial" w:cs="Arial"/>
          <w:sz w:val="24"/>
          <w:szCs w:val="24"/>
        </w:rPr>
        <w:t>бо</w:t>
      </w:r>
      <w:r w:rsidRPr="00484FD1">
        <w:rPr>
          <w:rFonts w:ascii="Arial" w:hAnsi="Arial" w:cs="Arial"/>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8"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положений извещения о проведении запроса</w:t>
      </w:r>
      <w:proofErr w:type="gramEnd"/>
      <w:r w:rsidRPr="00484FD1">
        <w:rPr>
          <w:rFonts w:ascii="Arial" w:hAnsi="Arial" w:cs="Arial"/>
          <w:sz w:val="24"/>
          <w:szCs w:val="24"/>
        </w:rPr>
        <w:t xml:space="preserve"> </w:t>
      </w:r>
      <w:proofErr w:type="gramStart"/>
      <w:r w:rsidRPr="00484FD1">
        <w:rPr>
          <w:rFonts w:ascii="Arial" w:hAnsi="Arial" w:cs="Arial"/>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484FD1">
        <w:rPr>
          <w:rFonts w:ascii="Arial" w:hAnsi="Arial" w:cs="Arial"/>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84FD1">
        <w:rPr>
          <w:rFonts w:ascii="Arial" w:hAnsi="Arial" w:cs="Arial"/>
          <w:sz w:val="24"/>
          <w:szCs w:val="24"/>
        </w:rPr>
        <w:t>предложение</w:t>
      </w:r>
      <w:proofErr w:type="gramEnd"/>
      <w:r w:rsidRPr="00484FD1">
        <w:rPr>
          <w:rFonts w:ascii="Arial" w:hAnsi="Arial" w:cs="Arial"/>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w:t>
      </w:r>
      <w:r w:rsidRPr="00484FD1">
        <w:rPr>
          <w:rFonts w:ascii="Arial" w:hAnsi="Arial" w:cs="Arial"/>
          <w:sz w:val="24"/>
          <w:szCs w:val="24"/>
        </w:rPr>
        <w:lastRenderedPageBreak/>
        <w:t>признается несостоявшимся.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9"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4.7. </w:t>
      </w:r>
      <w:r w:rsidRPr="00484FD1">
        <w:rPr>
          <w:rFonts w:ascii="Arial" w:hAnsi="Arial" w:cs="Arial"/>
          <w:b/>
          <w:bCs/>
          <w:sz w:val="24"/>
          <w:szCs w:val="24"/>
        </w:rPr>
        <w:t>Запрос предложений.</w:t>
      </w:r>
      <w:r w:rsidRPr="00484FD1">
        <w:rPr>
          <w:rFonts w:ascii="Arial" w:hAnsi="Arial" w:cs="Arial"/>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4.7.3. </w:t>
      </w:r>
      <w:proofErr w:type="gramStart"/>
      <w:r w:rsidRPr="00484FD1">
        <w:rPr>
          <w:rFonts w:ascii="Arial" w:hAnsi="Arial" w:cs="Arial"/>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w:t>
      </w:r>
      <w:r w:rsidRPr="00484FD1">
        <w:rPr>
          <w:rFonts w:ascii="Arial" w:hAnsi="Arial" w:cs="Arial"/>
          <w:sz w:val="24"/>
          <w:szCs w:val="24"/>
        </w:rPr>
        <w:lastRenderedPageBreak/>
        <w:t>запроса предложений размещаются в единой информационной системе в день подписания итогового протокола.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0"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
    <w:p w:rsidR="00952E0F" w:rsidRPr="00484FD1" w:rsidRDefault="00952E0F" w:rsidP="000D3F7A">
      <w:pPr>
        <w:widowControl w:val="0"/>
        <w:autoSpaceDE w:val="0"/>
        <w:autoSpaceDN w:val="0"/>
        <w:adjustRightInd w:val="0"/>
        <w:spacing w:after="0" w:line="240" w:lineRule="auto"/>
        <w:jc w:val="center"/>
        <w:outlineLvl w:val="0"/>
        <w:rPr>
          <w:rFonts w:ascii="Arial" w:hAnsi="Arial" w:cs="Arial"/>
          <w:sz w:val="24"/>
          <w:szCs w:val="24"/>
        </w:rPr>
      </w:pPr>
      <w:bookmarkStart w:id="9" w:name="Par155"/>
      <w:bookmarkEnd w:id="9"/>
      <w:r w:rsidRPr="00484FD1">
        <w:rPr>
          <w:rFonts w:ascii="Arial" w:hAnsi="Arial" w:cs="Arial"/>
          <w:b/>
          <w:bCs/>
          <w:sz w:val="24"/>
          <w:szCs w:val="24"/>
        </w:rPr>
        <w:t>5. Порядок создания и работы Единой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484FD1">
        <w:rPr>
          <w:rFonts w:ascii="Arial" w:hAnsi="Arial" w:cs="Arial"/>
          <w:sz w:val="24"/>
          <w:szCs w:val="24"/>
        </w:rPr>
        <w:t>секретарь</w:t>
      </w:r>
      <w:proofErr w:type="gramEnd"/>
      <w:r w:rsidRPr="00484FD1">
        <w:rPr>
          <w:rFonts w:ascii="Arial" w:hAnsi="Arial" w:cs="Arial"/>
          <w:sz w:val="24"/>
          <w:szCs w:val="24"/>
        </w:rPr>
        <w:t xml:space="preserve"> и члены Единой комиссии утверждаются приказом заказчика.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5.5. </w:t>
      </w:r>
      <w:proofErr w:type="gramStart"/>
      <w:r w:rsidRPr="00484FD1">
        <w:rPr>
          <w:rFonts w:ascii="Arial" w:hAnsi="Arial" w:cs="Arial"/>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84FD1">
        <w:rPr>
          <w:rFonts w:ascii="Arial" w:hAnsi="Arial" w:cs="Arial"/>
          <w:sz w:val="24"/>
          <w:szCs w:val="24"/>
        </w:rPr>
        <w:t>предквалификационного</w:t>
      </w:r>
      <w:proofErr w:type="spellEnd"/>
      <w:r w:rsidRPr="00484FD1">
        <w:rPr>
          <w:rFonts w:ascii="Arial" w:hAnsi="Arial" w:cs="Arial"/>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484FD1">
        <w:rPr>
          <w:rFonts w:ascii="Arial" w:hAnsi="Arial" w:cs="Arial"/>
          <w:sz w:val="24"/>
          <w:szCs w:val="24"/>
        </w:rPr>
        <w:t xml:space="preserve"> </w:t>
      </w:r>
      <w:proofErr w:type="gramStart"/>
      <w:r w:rsidRPr="00484FD1">
        <w:rPr>
          <w:rFonts w:ascii="Arial" w:hAnsi="Arial" w:cs="Arial"/>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484FD1">
        <w:rPr>
          <w:rFonts w:ascii="Arial" w:hAnsi="Arial" w:cs="Arial"/>
          <w:sz w:val="24"/>
          <w:szCs w:val="24"/>
        </w:rPr>
        <w:t xml:space="preserve">, </w:t>
      </w:r>
      <w:proofErr w:type="gramStart"/>
      <w:r w:rsidRPr="00484FD1">
        <w:rPr>
          <w:rFonts w:ascii="Arial" w:hAnsi="Arial" w:cs="Arial"/>
          <w:sz w:val="24"/>
          <w:szCs w:val="24"/>
        </w:rPr>
        <w:t xml:space="preserve">дедушкой, бабушкой и внуками), полнородными и </w:t>
      </w:r>
      <w:proofErr w:type="spellStart"/>
      <w:r w:rsidRPr="00484FD1">
        <w:rPr>
          <w:rFonts w:ascii="Arial" w:hAnsi="Arial" w:cs="Arial"/>
          <w:sz w:val="24"/>
          <w:szCs w:val="24"/>
        </w:rPr>
        <w:t>неполнородными</w:t>
      </w:r>
      <w:proofErr w:type="spellEnd"/>
      <w:r w:rsidRPr="00484FD1">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proofErr w:type="gramStart"/>
      <w:r w:rsidRPr="00484FD1">
        <w:rPr>
          <w:rFonts w:ascii="Arial" w:hAnsi="Arial" w:cs="Arial"/>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484FD1">
        <w:rPr>
          <w:rFonts w:ascii="Arial" w:hAnsi="Arial" w:cs="Arial"/>
          <w:sz w:val="24"/>
          <w:szCs w:val="24"/>
        </w:rPr>
        <w:t xml:space="preserve"> закупок.</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5.6. Замена члена комиссии допускается только по решению заказчика.</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5.7. Комиссия правомочна осуществлять свои функции, если на заседании комиссии присутствует не менее чем пятьдесят процентов общего числа ее </w:t>
      </w:r>
      <w:r w:rsidRPr="00484FD1">
        <w:rPr>
          <w:rFonts w:ascii="Arial" w:hAnsi="Arial" w:cs="Arial"/>
          <w:sz w:val="24"/>
          <w:szCs w:val="24"/>
        </w:rPr>
        <w:lastRenderedPageBreak/>
        <w:t>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5.9. Члены Единой комиссии вправе: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5.9.2. Выступать по вопросам повестки дня на заседаниях Единой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5.10. Члены Единой комиссии обязаны:</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5.10.2. Принимать решения в пределах своей компетенции.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 xml:space="preserve">5.11. Решение Единой комиссии, принятое в нарушение требований </w:t>
      </w:r>
      <w:hyperlink r:id="rId51" w:history="1">
        <w:r w:rsidRPr="00484FD1">
          <w:rPr>
            <w:rStyle w:val="a4"/>
            <w:rFonts w:ascii="Arial" w:hAnsi="Arial" w:cs="Arial"/>
            <w:sz w:val="24"/>
            <w:szCs w:val="24"/>
            <w:u w:val="none"/>
          </w:rPr>
          <w:t>Закона</w:t>
        </w:r>
      </w:hyperlink>
      <w:r w:rsidRPr="00484FD1">
        <w:rPr>
          <w:rFonts w:ascii="Arial" w:hAnsi="Arial" w:cs="Arial"/>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5.12. Председатель Единой комиссии либо лицо, его замещающее:</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5.12.1. Осуществляет общее руководство работой Единой комиссии и обеспечивает выполнение настоящего Положения.</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5.12.2. Объявляет заседание правомочным или выносит решение о его переносе из-за отсутствия необходимого количества членов.</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5.12.3. Открывает и ведет заседания Единой комиссии, объявляет перерывы.</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5.12.4. В случае необходимости выносит на обсуждение Единой комиссии вопрос о привлечении к работе экспертов.</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5.12.5. Подписывает протоколы, составленные в ходе работы Единой комиссии.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52E0F" w:rsidRPr="00484FD1" w:rsidRDefault="00952E0F" w:rsidP="00952E0F">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C62891" w:rsidRPr="00484FD1" w:rsidRDefault="00952E0F" w:rsidP="000D3F7A">
      <w:pPr>
        <w:widowControl w:val="0"/>
        <w:autoSpaceDE w:val="0"/>
        <w:autoSpaceDN w:val="0"/>
        <w:adjustRightInd w:val="0"/>
        <w:spacing w:after="0" w:line="240" w:lineRule="auto"/>
        <w:ind w:firstLine="540"/>
        <w:jc w:val="both"/>
        <w:rPr>
          <w:rFonts w:ascii="Arial" w:hAnsi="Arial" w:cs="Arial"/>
          <w:sz w:val="24"/>
          <w:szCs w:val="24"/>
        </w:rPr>
      </w:pPr>
      <w:r w:rsidRPr="00484FD1">
        <w:rPr>
          <w:rFonts w:ascii="Arial" w:hAnsi="Arial" w:cs="Arial"/>
          <w:sz w:val="24"/>
          <w:szCs w:val="24"/>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sectPr w:rsidR="00C62891" w:rsidRPr="00484FD1" w:rsidSect="00484FD1">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2769"/>
    <w:multiLevelType w:val="hybridMultilevel"/>
    <w:tmpl w:val="CB5C2300"/>
    <w:lvl w:ilvl="0" w:tplc="1C681668">
      <w:start w:val="1"/>
      <w:numFmt w:val="decimal"/>
      <w:lvlText w:val="%1."/>
      <w:lvlJc w:val="left"/>
      <w:pPr>
        <w:ind w:left="360" w:hanging="360"/>
      </w:pPr>
      <w:rPr>
        <w:rFonts w:ascii="Arial" w:eastAsia="Times New Roman" w:hAnsi="Arial" w:cs="Arial"/>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40DC03CA"/>
    <w:multiLevelType w:val="hybridMultilevel"/>
    <w:tmpl w:val="404E3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F3E9E"/>
    <w:multiLevelType w:val="hybridMultilevel"/>
    <w:tmpl w:val="B846F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21C"/>
    <w:rsid w:val="000D3F7A"/>
    <w:rsid w:val="00207637"/>
    <w:rsid w:val="002B521C"/>
    <w:rsid w:val="00452E02"/>
    <w:rsid w:val="00484FD1"/>
    <w:rsid w:val="005D6303"/>
    <w:rsid w:val="00614151"/>
    <w:rsid w:val="00674548"/>
    <w:rsid w:val="00681A19"/>
    <w:rsid w:val="008A24D1"/>
    <w:rsid w:val="008D0A27"/>
    <w:rsid w:val="00952E0F"/>
    <w:rsid w:val="00B53416"/>
    <w:rsid w:val="00C62891"/>
    <w:rsid w:val="00C94613"/>
    <w:rsid w:val="00D10B8D"/>
    <w:rsid w:val="00F42E9F"/>
    <w:rsid w:val="00FB3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0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2E0F"/>
    <w:pPr>
      <w:ind w:left="720"/>
      <w:contextualSpacing/>
    </w:pPr>
  </w:style>
  <w:style w:type="character" w:styleId="a4">
    <w:name w:val="Hyperlink"/>
    <w:basedOn w:val="a0"/>
    <w:uiPriority w:val="99"/>
    <w:semiHidden/>
    <w:unhideWhenUsed/>
    <w:rsid w:val="00952E0F"/>
    <w:rPr>
      <w:color w:val="0000FF"/>
      <w:u w:val="single"/>
    </w:rPr>
  </w:style>
  <w:style w:type="paragraph" w:styleId="a5">
    <w:name w:val="Balloon Text"/>
    <w:basedOn w:val="a"/>
    <w:link w:val="a6"/>
    <w:uiPriority w:val="99"/>
    <w:semiHidden/>
    <w:unhideWhenUsed/>
    <w:rsid w:val="00D10B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B8D"/>
    <w:rPr>
      <w:rFonts w:ascii="Tahoma" w:eastAsia="Times New Roman" w:hAnsi="Tahoma" w:cs="Tahoma"/>
      <w:sz w:val="16"/>
      <w:szCs w:val="16"/>
    </w:rPr>
  </w:style>
  <w:style w:type="paragraph" w:styleId="a7">
    <w:name w:val="No Spacing"/>
    <w:uiPriority w:val="1"/>
    <w:qFormat/>
    <w:rsid w:val="00681A19"/>
    <w:pPr>
      <w:spacing w:after="0" w:line="240" w:lineRule="auto"/>
    </w:pPr>
    <w:rPr>
      <w:rFonts w:ascii="Calibri" w:eastAsia="Calibri" w:hAnsi="Calibri" w:cs="Times New Roman"/>
    </w:rPr>
  </w:style>
  <w:style w:type="paragraph" w:styleId="a8">
    <w:name w:val="Normal (Web)"/>
    <w:basedOn w:val="a"/>
    <w:rsid w:val="00484FD1"/>
    <w:pPr>
      <w:spacing w:before="100" w:beforeAutospacing="1" w:after="100" w:afterAutospacing="1" w:line="240" w:lineRule="auto"/>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0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2E0F"/>
    <w:pPr>
      <w:ind w:left="720"/>
      <w:contextualSpacing/>
    </w:pPr>
  </w:style>
  <w:style w:type="character" w:styleId="a4">
    <w:name w:val="Hyperlink"/>
    <w:basedOn w:val="a0"/>
    <w:uiPriority w:val="99"/>
    <w:semiHidden/>
    <w:unhideWhenUsed/>
    <w:rsid w:val="00952E0F"/>
    <w:rPr>
      <w:color w:val="0000FF"/>
      <w:u w:val="single"/>
    </w:rPr>
  </w:style>
  <w:style w:type="paragraph" w:styleId="a5">
    <w:name w:val="Balloon Text"/>
    <w:basedOn w:val="a"/>
    <w:link w:val="a6"/>
    <w:uiPriority w:val="99"/>
    <w:semiHidden/>
    <w:unhideWhenUsed/>
    <w:rsid w:val="00D10B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B8D"/>
    <w:rPr>
      <w:rFonts w:ascii="Tahoma" w:eastAsia="Times New Roman" w:hAnsi="Tahoma" w:cs="Tahoma"/>
      <w:sz w:val="16"/>
      <w:szCs w:val="16"/>
    </w:rPr>
  </w:style>
  <w:style w:type="paragraph" w:styleId="a7">
    <w:name w:val="No Spacing"/>
    <w:uiPriority w:val="1"/>
    <w:qFormat/>
    <w:rsid w:val="00681A19"/>
    <w:pPr>
      <w:spacing w:after="0" w:line="240" w:lineRule="auto"/>
    </w:pPr>
    <w:rPr>
      <w:rFonts w:ascii="Calibri" w:eastAsia="Calibri" w:hAnsi="Calibri" w:cs="Times New Roman"/>
    </w:rPr>
  </w:style>
  <w:style w:type="paragraph" w:styleId="a8">
    <w:name w:val="Normal (Web)"/>
    <w:basedOn w:val="a"/>
    <w:rsid w:val="00484FD1"/>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04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1\9335~1\LOCALS~1\Temp\Rar$DI05.031\&#1055;&#1086;&#1089;&#1090;&#1072;&#1085;&#1086;&#1074;&#1083;&#1077;&#1085;&#1080;&#1077;%20&#1086;&#1073;%20&#1091;&#1090;&#1074;&#1077;&#1088;&#1078;&#1076;&#1077;&#1085;&#1080;&#1080;%20&#1087;&#1086;&#1083;%20&#1086;%20&#1045;&#1076;&#1080;&#1085;&#1086;&#1081;%20&#1082;&#1086;&#1084;&#1080;&#1089;&#1089;&#1080;&#1080;12&#1055;.rtf" TargetMode="External"/><Relationship Id="rId18" Type="http://schemas.openxmlformats.org/officeDocument/2006/relationships/hyperlink" Target="consultantplus://offline/ref=788EDBA51FF86B7AF2560C6E51BB471C18E58049322D759F27A7AABB6840dFB" TargetMode="External"/><Relationship Id="rId26" Type="http://schemas.openxmlformats.org/officeDocument/2006/relationships/hyperlink" Target="consultantplus://offline/ref=788EDBA51FF86B7AF2560C6E51BB471C18E58049322D759F27A7AABB680FD5821A1B65B3282B29BE4Dd8B" TargetMode="External"/><Relationship Id="rId39" Type="http://schemas.openxmlformats.org/officeDocument/2006/relationships/hyperlink" Target="consultantplus://offline/ref=788EDBA51FF86B7AF2560C6E51BB471C18E58049322D759F27A7AABB6840dFB" TargetMode="External"/><Relationship Id="rId3" Type="http://schemas.openxmlformats.org/officeDocument/2006/relationships/settings" Target="settings.xml"/><Relationship Id="rId21" Type="http://schemas.openxmlformats.org/officeDocument/2006/relationships/hyperlink" Target="consultantplus://offline/ref=788EDBA51FF86B7AF2560C6E51BB471C18E58049322D759F27A7AABB680FD5821A1B65B3282B28BB4Dd9B" TargetMode="External"/><Relationship Id="rId34" Type="http://schemas.openxmlformats.org/officeDocument/2006/relationships/hyperlink" Target="consultantplus://offline/ref=788EDBA51FF86B7AF2560C6E51BB471C18E58049322D759F27A7AABB680FD5821A1B65B3282B28BA4Dd8B" TargetMode="External"/><Relationship Id="rId42" Type="http://schemas.openxmlformats.org/officeDocument/2006/relationships/hyperlink" Target="consultantplus://offline/ref=788EDBA51FF86B7AF2560C6E51BB471C18E58049322D759F27A7AABB6840dFB" TargetMode="External"/><Relationship Id="rId47" Type="http://schemas.openxmlformats.org/officeDocument/2006/relationships/hyperlink" Target="consultantplus://offline/ref=788EDBA51FF86B7AF2560C6E51BB471C18E58049322D759F27A7AABB680FD5821A1B65B3282B29B64Dd8B" TargetMode="External"/><Relationship Id="rId50" Type="http://schemas.openxmlformats.org/officeDocument/2006/relationships/hyperlink" Target="consultantplus://offline/ref=788EDBA51FF86B7AF2560C6E51BB471C18E58049322D759F27A7AABB6840dFB" TargetMode="External"/><Relationship Id="rId7" Type="http://schemas.openxmlformats.org/officeDocument/2006/relationships/hyperlink" Target="consultantplus://offline/ref=788EDBA51FF86B7AF2560C6E51BB471C18E58440342C759F27A7AABB6840dFB" TargetMode="External"/><Relationship Id="rId12" Type="http://schemas.openxmlformats.org/officeDocument/2006/relationships/hyperlink" Target="file:///C:\DOCUME~1\9335~1\LOCALS~1\Temp\Rar$DI05.031\&#1055;&#1086;&#1089;&#1090;&#1072;&#1085;&#1086;&#1074;&#1083;&#1077;&#1085;&#1080;&#1077;%20&#1086;&#1073;%20&#1091;&#1090;&#1074;&#1077;&#1088;&#1078;&#1076;&#1077;&#1085;&#1080;&#1080;%20&#1087;&#1086;&#1083;%20&#1086;%20&#1045;&#1076;&#1080;&#1085;&#1086;&#1081;%20&#1082;&#1086;&#1084;&#1080;&#1089;&#1089;&#1080;&#1080;12&#1055;.rtf" TargetMode="External"/><Relationship Id="rId17" Type="http://schemas.openxmlformats.org/officeDocument/2006/relationships/hyperlink" Target="consultantplus://offline/ref=788EDBA51FF86B7AF2560C6E51BB471C18E58049322D759F27A7AABB680FD5821A1B65B3282B27BD4DdAB" TargetMode="External"/><Relationship Id="rId25" Type="http://schemas.openxmlformats.org/officeDocument/2006/relationships/hyperlink" Target="consultantplus://offline/ref=788EDBA51FF86B7AF2560C6E51BB471C18E58049322D759F27A7AABB680FD5821A1B65B3282B28B64DdAB" TargetMode="External"/><Relationship Id="rId33" Type="http://schemas.openxmlformats.org/officeDocument/2006/relationships/hyperlink" Target="consultantplus://offline/ref=788EDBA51FF86B7AF2560C6E51BB471C18E58049322D759F27A7AABB680FD5821A1B65B3282B28BB4Dd9B" TargetMode="External"/><Relationship Id="rId38" Type="http://schemas.openxmlformats.org/officeDocument/2006/relationships/hyperlink" Target="consultantplus://offline/ref=788EDBA51FF86B7AF2560C6E51BB471C18E58049322D759F27A7AABB6840dFB" TargetMode="External"/><Relationship Id="rId46" Type="http://schemas.openxmlformats.org/officeDocument/2006/relationships/hyperlink" Target="consultantplus://offline/ref=788EDBA51FF86B7AF2560C6E51BB471C18E58049322D759F27A7AABB6840dFB" TargetMode="External"/><Relationship Id="rId2" Type="http://schemas.openxmlformats.org/officeDocument/2006/relationships/styles" Target="styles.xml"/><Relationship Id="rId16" Type="http://schemas.openxmlformats.org/officeDocument/2006/relationships/hyperlink" Target="consultantplus://offline/ref=788EDBA51FF86B7AF2560C6E51BB471C18E58049322D759F27A7AABB680FD5821A1B65B3282B27BE4DdDB" TargetMode="External"/><Relationship Id="rId20" Type="http://schemas.openxmlformats.org/officeDocument/2006/relationships/hyperlink" Target="consultantplus://offline/ref=788EDBA51FF86B7AF2560C6E51BB471C18E58049322D759F27A7AABB6840dFB" TargetMode="External"/><Relationship Id="rId29" Type="http://schemas.openxmlformats.org/officeDocument/2006/relationships/hyperlink" Target="consultantplus://offline/ref=788EDBA51FF86B7AF2560C6E51BB471C18E58049322D759F27A7AABB680FD5821A1B65B3282B27B64DdBB" TargetMode="External"/><Relationship Id="rId41" Type="http://schemas.openxmlformats.org/officeDocument/2006/relationships/hyperlink" Target="consultantplus://offline/ref=788EDBA51FF86B7AF2560C6E51BB471C18E58049322D759F27A7AABB6840dFB"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788EDBA51FF86B7AF2560C6E51BB471C18E48F403822759F27A7AABB6840dFB" TargetMode="External"/><Relationship Id="rId11" Type="http://schemas.openxmlformats.org/officeDocument/2006/relationships/hyperlink" Target="consultantplus://offline/ref=788EDBA51FF86B7AF2560C6E51BB471C18E58049322D759F27A7AABB6840dFB" TargetMode="External"/><Relationship Id="rId24" Type="http://schemas.openxmlformats.org/officeDocument/2006/relationships/hyperlink" Target="consultantplus://offline/ref=788EDBA51FF86B7AF2560C6E51BB471C18E58049322D759F27A7AABB680FD5821A1B65B3282B29BE4Dd8B" TargetMode="External"/><Relationship Id="rId32" Type="http://schemas.openxmlformats.org/officeDocument/2006/relationships/hyperlink" Target="consultantplus://offline/ref=788EDBA51FF86B7AF2560C6E51BB471C18E58049322D759F27A7AABB680FD5821A1B65B3282B28BF4DdEB" TargetMode="External"/><Relationship Id="rId37" Type="http://schemas.openxmlformats.org/officeDocument/2006/relationships/hyperlink" Target="consultantplus://offline/ref=788EDBA51FF86B7AF2560C6E51BB471C18E58049322D759F27A7AABB6840dFB" TargetMode="External"/><Relationship Id="rId40" Type="http://schemas.openxmlformats.org/officeDocument/2006/relationships/hyperlink" Target="consultantplus://offline/ref=788EDBA51FF86B7AF2560C6E51BB471C18E58049322D759F27A7AABB6840dFB" TargetMode="External"/><Relationship Id="rId45" Type="http://schemas.openxmlformats.org/officeDocument/2006/relationships/hyperlink" Target="consultantplus://offline/ref=788EDBA51FF86B7AF2560C6E51BB471C18E58049322D759F27A7AABB6840dFB" TargetMode="External"/><Relationship Id="rId53" Type="http://schemas.openxmlformats.org/officeDocument/2006/relationships/theme" Target="theme/theme1.xml"/><Relationship Id="rId5" Type="http://schemas.openxmlformats.org/officeDocument/2006/relationships/hyperlink" Target="consultantplus://offline/ref=788EDBA51FF86B7AF2560C6E51BB471C18E58049322D759F27A7AABB6840dFB" TargetMode="External"/><Relationship Id="rId15" Type="http://schemas.openxmlformats.org/officeDocument/2006/relationships/hyperlink" Target="file:///C:\DOCUME~1\9335~1\LOCALS~1\Temp\Rar$DI05.031\&#1055;&#1086;&#1089;&#1090;&#1072;&#1085;&#1086;&#1074;&#1083;&#1077;&#1085;&#1080;&#1077;%20&#1086;&#1073;%20&#1091;&#1090;&#1074;&#1077;&#1088;&#1078;&#1076;&#1077;&#1085;&#1080;&#1080;%20&#1087;&#1086;&#1083;%20&#1086;%20&#1045;&#1076;&#1080;&#1085;&#1086;&#1081;%20&#1082;&#1086;&#1084;&#1080;&#1089;&#1089;&#1080;&#1080;12&#1055;.rtf" TargetMode="External"/><Relationship Id="rId23" Type="http://schemas.openxmlformats.org/officeDocument/2006/relationships/hyperlink" Target="file:///C:\DOCUME~1\9335~1\LOCALS~1\Temp\Rar$DI05.031\&#1055;&#1086;&#1089;&#1090;&#1072;&#1085;&#1086;&#1074;&#1083;&#1077;&#1085;&#1080;&#1077;%20&#1086;&#1073;%20&#1091;&#1090;&#1074;&#1077;&#1088;&#1078;&#1076;&#1077;&#1085;&#1080;&#1080;%20&#1087;&#1086;&#1083;%20&#1086;%20&#1045;&#1076;&#1080;&#1085;&#1086;&#1081;%20&#1082;&#1086;&#1084;&#1080;&#1089;&#1089;&#1080;&#1080;12&#1055;.rtf" TargetMode="External"/><Relationship Id="rId28" Type="http://schemas.openxmlformats.org/officeDocument/2006/relationships/hyperlink" Target="consultantplus://offline/ref=788EDBA51FF86B7AF2560C6E51BB471C18E58049322D759F27A7AABB680FD5821A1B65B3282B27B64DdDB" TargetMode="External"/><Relationship Id="rId36" Type="http://schemas.openxmlformats.org/officeDocument/2006/relationships/hyperlink" Target="consultantplus://offline/ref=788EDBA51FF86B7AF2560C6E51BB471C18E58049322D759F27A7AABB680FD5821A1B65B3282B29BE4DdBB" TargetMode="External"/><Relationship Id="rId49" Type="http://schemas.openxmlformats.org/officeDocument/2006/relationships/hyperlink" Target="consultantplus://offline/ref=788EDBA51FF86B7AF2560C6E51BB471C18E58049322D759F27A7AABB6840dFB" TargetMode="External"/><Relationship Id="rId10" Type="http://schemas.openxmlformats.org/officeDocument/2006/relationships/hyperlink" Target="consultantplus://offline/ref=788EDBA51FF86B7AF2560C6E51BB471C18E58049322D759F27A7AABB6840dFB" TargetMode="External"/><Relationship Id="rId19" Type="http://schemas.openxmlformats.org/officeDocument/2006/relationships/hyperlink" Target="consultantplus://offline/ref=788EDBA51FF86B7AF2560C6E51BB471C18E58049322D759F27A7AABB6840dFB" TargetMode="External"/><Relationship Id="rId31" Type="http://schemas.openxmlformats.org/officeDocument/2006/relationships/hyperlink" Target="consultantplus://offline/ref=788EDBA51FF86B7AF2560C6E51BB471C18E58049322D759F27A7AABB680FD5821A1B65B3282B27B64Dd7B" TargetMode="External"/><Relationship Id="rId44" Type="http://schemas.openxmlformats.org/officeDocument/2006/relationships/hyperlink" Target="consultantplus://offline/ref=788EDBA51FF86B7AF2560C6E51BB471C18E58049322D759F27A7AABB6840dFB"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8EDBA51FF86B7AF2560C6E51BB471C18E581403229759F27A7AABB6840dFB" TargetMode="External"/><Relationship Id="rId14" Type="http://schemas.openxmlformats.org/officeDocument/2006/relationships/hyperlink" Target="consultantplus://offline/ref=788EDBA51FF86B7AF2560C6E51BB471C18E58049322D759F27A7AABB6840dFB" TargetMode="External"/><Relationship Id="rId22" Type="http://schemas.openxmlformats.org/officeDocument/2006/relationships/hyperlink" Target="consultantplus://offline/ref=788EDBA51FF86B7AF2560C6E51BB471C18E58049322D759F27A7AABB680FD5821A1B65B3282B28BB4Dd9B" TargetMode="External"/><Relationship Id="rId27" Type="http://schemas.openxmlformats.org/officeDocument/2006/relationships/hyperlink" Target="consultantplus://offline/ref=788EDBA51FF86B7AF2560C6E51BB471C18E58049322D759F27A7AABB680FD5821A1B65B3282B29BE4DdBB" TargetMode="External"/><Relationship Id="rId30" Type="http://schemas.openxmlformats.org/officeDocument/2006/relationships/hyperlink" Target="consultantplus://offline/ref=788EDBA51FF86B7AF2560C6E51BB471C18E58049322D759F27A7AABB680FD5821A1B65B3282B27B64Dd9B" TargetMode="External"/><Relationship Id="rId35" Type="http://schemas.openxmlformats.org/officeDocument/2006/relationships/hyperlink" Target="consultantplus://offline/ref=788EDBA51FF86B7AF2560C6E51BB471C18E58049322D759F27A7AABB680FD5821A1B65B3282B23BC4DdAB" TargetMode="External"/><Relationship Id="rId43" Type="http://schemas.openxmlformats.org/officeDocument/2006/relationships/hyperlink" Target="consultantplus://offline/ref=788EDBA51FF86B7AF2560C6E51BB471C18E58049322D759F27A7AABB6840dFB" TargetMode="External"/><Relationship Id="rId48" Type="http://schemas.openxmlformats.org/officeDocument/2006/relationships/hyperlink" Target="consultantplus://offline/ref=788EDBA51FF86B7AF2560C6E51BB471C18E58049322D759F27A7AABB6840dFB" TargetMode="External"/><Relationship Id="rId8" Type="http://schemas.openxmlformats.org/officeDocument/2006/relationships/hyperlink" Target="consultantplus://offline/ref=788EDBA51FF86B7AF2560C6E51BB471C18E58049322D759F27A7AABB6840dFB" TargetMode="External"/><Relationship Id="rId51" Type="http://schemas.openxmlformats.org/officeDocument/2006/relationships/hyperlink" Target="consultantplus://offline/ref=788EDBA51FF86B7AF2560C6E51BB471C18E58049322D759F27A7AABB6840d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8421</Words>
  <Characters>48004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14</cp:revision>
  <cp:lastPrinted>2014-10-13T05:18:00Z</cp:lastPrinted>
  <dcterms:created xsi:type="dcterms:W3CDTF">2014-09-17T01:48:00Z</dcterms:created>
  <dcterms:modified xsi:type="dcterms:W3CDTF">2018-11-15T00:42:00Z</dcterms:modified>
</cp:coreProperties>
</file>