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</w:pPr>
      <w:r w:rsidRPr="004A0958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  <w:t>Приложение</w:t>
      </w:r>
    </w:p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Показатели Мониторинга национального проекта «Культура»</w:t>
      </w: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Муниципальное бюджетное учреждение культуры                                               Информационно-культурный центр МО «Могоенок»</w:t>
      </w:r>
    </w:p>
    <w:p w:rsidR="004A0958" w:rsidRPr="004A0958" w:rsidRDefault="006D2E72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Calibri" w:eastAsia="Times New Roman" w:hAnsi="Calibri" w:cs="Times New Roman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sz w:val="18"/>
          <w:szCs w:val="18"/>
          <w:lang w:eastAsia="ru-RU"/>
        </w:rPr>
        <w:t>декабрь</w:t>
      </w:r>
      <w:bookmarkStart w:id="0" w:name="_GoBack"/>
      <w:bookmarkEnd w:id="0"/>
      <w:r>
        <w:rPr>
          <w:rFonts w:ascii="Calibri" w:eastAsia="Times New Roman" w:hAnsi="Calibri" w:cs="Times New Roman"/>
          <w:sz w:val="18"/>
          <w:szCs w:val="18"/>
          <w:lang w:eastAsia="ru-RU"/>
        </w:rPr>
        <w:t>-580 чел.( 18</w:t>
      </w:r>
      <w:r w:rsidR="004A0958" w:rsidRPr="004A0958">
        <w:rPr>
          <w:rFonts w:ascii="Calibri" w:eastAsia="Times New Roman" w:hAnsi="Calibri" w:cs="Times New Roman"/>
          <w:sz w:val="18"/>
          <w:szCs w:val="18"/>
          <w:lang w:eastAsia="ru-RU"/>
        </w:rPr>
        <w:t>мероприятий)</w:t>
      </w:r>
    </w:p>
    <w:p w:rsidR="00323755" w:rsidRDefault="00323755"/>
    <w:p w:rsidR="006F7AEF" w:rsidRPr="00200B00" w:rsidRDefault="00200B00" w:rsidP="00200B00">
      <w:pPr>
        <w:jc w:val="right"/>
        <w:rPr>
          <w:rFonts w:ascii="Times New Roman" w:hAnsi="Times New Roman" w:cs="Times New Roman"/>
          <w:i/>
          <w:sz w:val="28"/>
        </w:rPr>
      </w:pPr>
      <w:r w:rsidRPr="00200B00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B58" w:rsidRPr="00200B00" w:rsidTr="00FB5B58">
        <w:tc>
          <w:tcPr>
            <w:tcW w:w="4785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00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4786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58" w:rsidRPr="00FB5B58"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культурно-массовых мероприятий учреждений культурно-досугового типа, чел. (за отчетный период)</w:t>
            </w:r>
          </w:p>
        </w:tc>
        <w:tc>
          <w:tcPr>
            <w:tcW w:w="4786" w:type="dxa"/>
          </w:tcPr>
          <w:p w:rsidR="00FB5B58" w:rsidRDefault="00002F83">
            <w:r>
              <w:t>58</w:t>
            </w:r>
            <w:r w:rsidR="006D2E72"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в том числе: число льготных посещений инвалидами, ед.</w:t>
            </w:r>
          </w:p>
        </w:tc>
        <w:tc>
          <w:tcPr>
            <w:tcW w:w="4786" w:type="dxa"/>
          </w:tcPr>
          <w:p w:rsidR="00FB5B58" w:rsidRDefault="00002F83">
            <w:r>
              <w:t>1</w:t>
            </w:r>
            <w:r w:rsidR="006D2E72">
              <w:t>8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из них (из стр.1): на безвозмездной основе </w:t>
            </w:r>
          </w:p>
        </w:tc>
        <w:tc>
          <w:tcPr>
            <w:tcW w:w="4786" w:type="dxa"/>
          </w:tcPr>
          <w:p w:rsidR="00FB5B58" w:rsidRDefault="00002F83">
            <w:r>
              <w:t>1</w:t>
            </w:r>
            <w:r w:rsidR="006D2E72">
              <w:t>8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на возмездной основе</w:t>
            </w:r>
          </w:p>
        </w:tc>
        <w:tc>
          <w:tcPr>
            <w:tcW w:w="4786" w:type="dxa"/>
          </w:tcPr>
          <w:p w:rsidR="00FB5B58" w:rsidRDefault="006D6CA2">
            <w:r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-численность  работников организации в сфере культуры, за исключением вспомогательного персонала, чел. (на конец отчетного периода)</w:t>
            </w:r>
          </w:p>
        </w:tc>
        <w:tc>
          <w:tcPr>
            <w:tcW w:w="4786" w:type="dxa"/>
          </w:tcPr>
          <w:p w:rsidR="00FB5B58" w:rsidRDefault="00002F83">
            <w:r>
              <w:t>4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награды и (или) почетные звания</w:t>
            </w:r>
          </w:p>
        </w:tc>
        <w:tc>
          <w:tcPr>
            <w:tcW w:w="4786" w:type="dxa"/>
          </w:tcPr>
          <w:p w:rsidR="00FB5B58" w:rsidRDefault="006D6CA2">
            <w:r>
              <w:t>1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-количество вакантных должностей работников организации в сфере культуры, за исключением вспомогательного персонала, ед. (на конец отчетного периода)</w:t>
            </w:r>
          </w:p>
        </w:tc>
        <w:tc>
          <w:tcPr>
            <w:tcW w:w="4786" w:type="dxa"/>
          </w:tcPr>
          <w:p w:rsidR="00FB5B58" w:rsidRDefault="006D6CA2">
            <w:r>
              <w:t>1</w:t>
            </w:r>
          </w:p>
        </w:tc>
      </w:tr>
    </w:tbl>
    <w:p w:rsidR="006F7AEF" w:rsidRDefault="006F7AEF"/>
    <w:sectPr w:rsidR="006F7AEF" w:rsidSect="003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AEF"/>
    <w:rsid w:val="00002F83"/>
    <w:rsid w:val="00200B00"/>
    <w:rsid w:val="00323755"/>
    <w:rsid w:val="004A0958"/>
    <w:rsid w:val="00535C2C"/>
    <w:rsid w:val="005E7147"/>
    <w:rsid w:val="006D2E72"/>
    <w:rsid w:val="006D6CA2"/>
    <w:rsid w:val="006F7AEF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1</cp:lastModifiedBy>
  <cp:revision>6</cp:revision>
  <dcterms:created xsi:type="dcterms:W3CDTF">2021-10-27T03:52:00Z</dcterms:created>
  <dcterms:modified xsi:type="dcterms:W3CDTF">2021-12-27T06:47:00Z</dcterms:modified>
</cp:coreProperties>
</file>