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C108D" w:rsidP="000C108D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06.10.</w:t>
      </w:r>
      <w:r w:rsidR="00720BB5">
        <w:rPr>
          <w:rFonts w:ascii="Arial" w:hAnsi="Arial"/>
          <w:b/>
          <w:color w:val="000000"/>
          <w:sz w:val="32"/>
          <w:szCs w:val="28"/>
        </w:rPr>
        <w:t>2021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 xml:space="preserve"> 47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793929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АЛАРСКИЙ МУНИЦИПАЛЬНЫЙ </w:t>
      </w:r>
      <w:r w:rsidR="003C63B4">
        <w:rPr>
          <w:rFonts w:ascii="Arial" w:hAnsi="Arial"/>
          <w:b/>
          <w:sz w:val="32"/>
        </w:rPr>
        <w:t>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2E05E4" w:rsidRPr="00467766" w:rsidRDefault="002E05E4" w:rsidP="002E05E4">
      <w:pPr>
        <w:pStyle w:val="50"/>
        <w:shd w:val="clear" w:color="auto" w:fill="auto"/>
        <w:spacing w:before="0" w:after="0" w:line="307" w:lineRule="exact"/>
        <w:ind w:left="40"/>
        <w:rPr>
          <w:spacing w:val="0"/>
        </w:rPr>
      </w:pPr>
      <w:r w:rsidRPr="00467766">
        <w:rPr>
          <w:rFonts w:ascii="Arial" w:hAnsi="Arial" w:cs="Arial"/>
          <w:b/>
          <w:spacing w:val="0"/>
          <w:sz w:val="32"/>
          <w:szCs w:val="32"/>
        </w:rPr>
        <w:t xml:space="preserve">ОБ УТВЕРЖДЕНИИ ПРАВИЛ РЕМОНТА И </w:t>
      </w:r>
      <w:proofErr w:type="gramStart"/>
      <w:r w:rsidRPr="00467766">
        <w:rPr>
          <w:rFonts w:ascii="Arial" w:hAnsi="Arial" w:cs="Arial"/>
          <w:b/>
          <w:spacing w:val="0"/>
          <w:sz w:val="32"/>
          <w:szCs w:val="32"/>
        </w:rPr>
        <w:t>СОДЕРЖАНИЯ</w:t>
      </w:r>
      <w:proofErr w:type="gramEnd"/>
      <w:r w:rsidRPr="00467766">
        <w:rPr>
          <w:rFonts w:ascii="Arial" w:hAnsi="Arial" w:cs="Arial"/>
          <w:b/>
          <w:spacing w:val="0"/>
          <w:sz w:val="32"/>
          <w:szCs w:val="32"/>
        </w:rPr>
        <w:t xml:space="preserve"> АВТОМОБИЛЬНЫХ ДОРОГ ОБЩЕГО ПОЛЬЗОВАНИЯ МЕСТНОГО ЗНАЧЕНИЯ МУНИЦИПАЛЬНОГО ОБРАЗОВАНИЯ</w:t>
      </w:r>
      <w:r w:rsidR="003E04DA" w:rsidRPr="00467766">
        <w:rPr>
          <w:rFonts w:ascii="Arial" w:hAnsi="Arial" w:cs="Arial"/>
          <w:b/>
          <w:spacing w:val="0"/>
          <w:sz w:val="32"/>
          <w:szCs w:val="32"/>
        </w:rPr>
        <w:t xml:space="preserve"> «МОГОЕНОК</w:t>
      </w:r>
      <w:r w:rsidR="003E04DA" w:rsidRPr="00467766">
        <w:rPr>
          <w:spacing w:val="0"/>
        </w:rPr>
        <w:t>»</w:t>
      </w:r>
    </w:p>
    <w:p w:rsidR="003C63B4" w:rsidRPr="00467766" w:rsidRDefault="003C63B4" w:rsidP="00C466C4">
      <w:pPr>
        <w:pStyle w:val="ConsPlusNormal"/>
        <w:ind w:left="-142"/>
        <w:jc w:val="both"/>
        <w:rPr>
          <w:rFonts w:ascii="Arial" w:hAnsi="Arial" w:cs="Arial"/>
          <w:sz w:val="20"/>
        </w:rPr>
      </w:pPr>
    </w:p>
    <w:p w:rsidR="003C63B4" w:rsidRPr="00467766" w:rsidRDefault="003E04DA" w:rsidP="00C466C4">
      <w:pPr>
        <w:pStyle w:val="2"/>
        <w:shd w:val="clear" w:color="auto" w:fill="auto"/>
        <w:spacing w:after="0" w:line="312" w:lineRule="exact"/>
        <w:ind w:right="-1"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467766">
        <w:rPr>
          <w:rFonts w:ascii="Arial" w:hAnsi="Arial" w:cs="Arial"/>
          <w:spacing w:val="0"/>
          <w:sz w:val="24"/>
          <w:szCs w:val="24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131-ФЭ «Об общих принципах организации местного</w:t>
      </w:r>
      <w:r w:rsidR="003212B7" w:rsidRPr="00467766">
        <w:rPr>
          <w:rFonts w:ascii="Arial" w:hAnsi="Arial" w:cs="Arial"/>
          <w:spacing w:val="0"/>
          <w:sz w:val="24"/>
          <w:szCs w:val="24"/>
        </w:rPr>
        <w:t xml:space="preserve"> самоуправления в Российской Федерации»,</w:t>
      </w:r>
      <w:r w:rsidR="003212B7" w:rsidRPr="00467766">
        <w:rPr>
          <w:rFonts w:ascii="Arial" w:hAnsi="Arial" w:cs="Arial"/>
          <w:spacing w:val="0"/>
        </w:rPr>
        <w:t xml:space="preserve"> </w:t>
      </w:r>
      <w:r w:rsidR="001A4050" w:rsidRPr="00467766">
        <w:rPr>
          <w:rFonts w:ascii="Arial" w:hAnsi="Arial" w:cs="Arial"/>
          <w:spacing w:val="0"/>
          <w:sz w:val="24"/>
          <w:szCs w:val="24"/>
        </w:rPr>
        <w:t>руководствуясь У</w:t>
      </w:r>
      <w:r w:rsidR="00BC38DC" w:rsidRPr="00467766">
        <w:rPr>
          <w:rFonts w:ascii="Arial" w:hAnsi="Arial" w:cs="Arial"/>
          <w:spacing w:val="0"/>
          <w:sz w:val="24"/>
          <w:szCs w:val="24"/>
        </w:rPr>
        <w:t>ставом муниципального образования «Могоенок», администрация муниципального образования «Могоенок»</w:t>
      </w:r>
      <w:proofErr w:type="gramEnd"/>
    </w:p>
    <w:p w:rsidR="00C652B0" w:rsidRPr="00467766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C64920" w:rsidRPr="00C64920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C64920" w:rsidRPr="00C64920">
        <w:rPr>
          <w:rFonts w:ascii="Arial" w:hAnsi="Arial" w:cs="Arial"/>
          <w:sz w:val="24"/>
          <w:szCs w:val="24"/>
        </w:rPr>
        <w:t xml:space="preserve">Утвердить Правила ремонта и </w:t>
      </w:r>
      <w:proofErr w:type="gramStart"/>
      <w:r w:rsidR="00C64920" w:rsidRPr="00C64920">
        <w:rPr>
          <w:rFonts w:ascii="Arial" w:hAnsi="Arial" w:cs="Arial"/>
          <w:sz w:val="24"/>
          <w:szCs w:val="24"/>
        </w:rPr>
        <w:t>содержания</w:t>
      </w:r>
      <w:proofErr w:type="gramEnd"/>
      <w:r w:rsidR="00C64920" w:rsidRPr="00C64920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«Могоенок» (прилагается).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DD36A3" w:rsidRDefault="00DD36A3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Настоящее постановление вступает в силу после дня его официального опубликования.</w:t>
      </w:r>
    </w:p>
    <w:p w:rsid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E319A1" w:rsidRPr="0065566D" w:rsidRDefault="00E319A1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D809D3" w:rsidRPr="00A13B28" w:rsidRDefault="0065566D" w:rsidP="00A13B28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</w:t>
      </w:r>
      <w:r w:rsidR="00A13B28">
        <w:rPr>
          <w:rFonts w:ascii="Arial" w:hAnsi="Arial" w:cs="Arial"/>
          <w:szCs w:val="24"/>
        </w:rPr>
        <w:t>в</w:t>
      </w:r>
    </w:p>
    <w:p w:rsidR="00D809D3" w:rsidRDefault="00D809D3" w:rsidP="00A13B28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E07CA8" w:rsidRPr="00E07CA8" w:rsidRDefault="00D809D3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07CA8" w:rsidRPr="00E07CA8" w:rsidRDefault="00D809D3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243881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06.10.2021г. № 47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D809D3" w:rsidRDefault="00D809D3" w:rsidP="00D809D3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D809D3" w:rsidRPr="00BE0136" w:rsidRDefault="00D809D3" w:rsidP="00D809D3">
      <w:pPr>
        <w:pStyle w:val="50"/>
        <w:shd w:val="clear" w:color="auto" w:fill="auto"/>
        <w:spacing w:before="0" w:after="0" w:line="230" w:lineRule="exact"/>
        <w:rPr>
          <w:rFonts w:ascii="Arial" w:hAnsi="Arial" w:cs="Arial"/>
          <w:b/>
          <w:sz w:val="24"/>
          <w:szCs w:val="24"/>
        </w:rPr>
      </w:pPr>
      <w:r w:rsidRPr="00BE0136">
        <w:rPr>
          <w:rFonts w:ascii="Arial" w:hAnsi="Arial" w:cs="Arial"/>
          <w:b/>
          <w:sz w:val="24"/>
          <w:szCs w:val="24"/>
        </w:rPr>
        <w:t>ПРАВИЛА</w:t>
      </w:r>
    </w:p>
    <w:p w:rsidR="00D809D3" w:rsidRPr="00BE0136" w:rsidRDefault="00D809D3" w:rsidP="00D809D3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b/>
          <w:sz w:val="24"/>
          <w:szCs w:val="24"/>
        </w:rPr>
      </w:pPr>
      <w:r w:rsidRPr="00BE0136">
        <w:rPr>
          <w:rFonts w:ascii="Arial" w:hAnsi="Arial" w:cs="Arial"/>
          <w:b/>
          <w:sz w:val="24"/>
          <w:szCs w:val="24"/>
        </w:rPr>
        <w:t xml:space="preserve">РЕМОНТА И </w:t>
      </w:r>
      <w:proofErr w:type="gramStart"/>
      <w:r w:rsidRPr="00BE0136">
        <w:rPr>
          <w:rFonts w:ascii="Arial" w:hAnsi="Arial" w:cs="Arial"/>
          <w:b/>
          <w:sz w:val="24"/>
          <w:szCs w:val="24"/>
        </w:rPr>
        <w:t>СОДЕРЖАНИЯ</w:t>
      </w:r>
      <w:proofErr w:type="gramEnd"/>
      <w:r w:rsidRPr="00BE0136">
        <w:rPr>
          <w:rFonts w:ascii="Arial" w:hAnsi="Arial" w:cs="Arial"/>
          <w:b/>
          <w:sz w:val="24"/>
          <w:szCs w:val="24"/>
        </w:rPr>
        <w:t xml:space="preserve"> АВТОМОБИЛЬНЫХ ДОРОГ ОБЩЕГО ПОЛЬЗОВАНИЯ МЕСТНОГО ЗНАЧЕНИЯ</w:t>
      </w:r>
      <w:r w:rsidR="00F70B2C" w:rsidRPr="00F70B2C">
        <w:rPr>
          <w:rStyle w:val="40pt"/>
          <w:rFonts w:ascii="Arial" w:hAnsi="Arial" w:cs="Arial"/>
          <w:b/>
          <w:sz w:val="24"/>
          <w:szCs w:val="24"/>
        </w:rPr>
        <w:t xml:space="preserve"> </w:t>
      </w:r>
      <w:r w:rsidR="00F70B2C" w:rsidRPr="00F70B2C">
        <w:rPr>
          <w:rStyle w:val="40pt"/>
          <w:rFonts w:ascii="Arial" w:hAnsi="Arial" w:cs="Arial"/>
          <w:b/>
          <w:i w:val="0"/>
          <w:sz w:val="24"/>
          <w:szCs w:val="24"/>
        </w:rPr>
        <w:t>МУНИЦИПАЛЬНОГО</w:t>
      </w:r>
    </w:p>
    <w:p w:rsidR="00D809D3" w:rsidRPr="00BE0136" w:rsidRDefault="00D809D3" w:rsidP="00D809D3">
      <w:pPr>
        <w:pStyle w:val="40"/>
        <w:shd w:val="clear" w:color="auto" w:fill="auto"/>
        <w:spacing w:after="244" w:line="312" w:lineRule="exact"/>
        <w:rPr>
          <w:rFonts w:ascii="Arial" w:hAnsi="Arial" w:cs="Arial"/>
          <w:b/>
          <w:i w:val="0"/>
          <w:sz w:val="24"/>
          <w:szCs w:val="24"/>
        </w:rPr>
      </w:pPr>
      <w:r w:rsidRPr="00BE0136">
        <w:rPr>
          <w:rStyle w:val="40pt"/>
          <w:rFonts w:ascii="Arial" w:hAnsi="Arial" w:cs="Arial"/>
          <w:b/>
          <w:sz w:val="24"/>
          <w:szCs w:val="24"/>
        </w:rPr>
        <w:t xml:space="preserve">ОБРАЗОВАНИЯ </w:t>
      </w:r>
      <w:r w:rsidR="00BE0136" w:rsidRPr="00BE0136">
        <w:rPr>
          <w:rFonts w:ascii="Arial" w:hAnsi="Arial" w:cs="Arial"/>
          <w:b/>
          <w:i w:val="0"/>
          <w:sz w:val="24"/>
          <w:szCs w:val="24"/>
        </w:rPr>
        <w:t>«МОГОЕНОК»</w:t>
      </w:r>
    </w:p>
    <w:p w:rsidR="00BE0136" w:rsidRPr="00AC6E4B" w:rsidRDefault="00A13B28" w:rsidP="00513460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1.</w:t>
      </w:r>
      <w:r w:rsidR="00265571">
        <w:rPr>
          <w:rFonts w:ascii="Arial" w:hAnsi="Arial" w:cs="Arial"/>
          <w:spacing w:val="0"/>
          <w:sz w:val="24"/>
          <w:szCs w:val="24"/>
        </w:rPr>
        <w:t xml:space="preserve"> </w:t>
      </w:r>
      <w:r w:rsidR="00BE0136" w:rsidRPr="00AC6E4B">
        <w:rPr>
          <w:rFonts w:ascii="Arial" w:hAnsi="Arial" w:cs="Arial"/>
          <w:spacing w:val="0"/>
          <w:sz w:val="24"/>
          <w:szCs w:val="24"/>
        </w:rPr>
        <w:t>Настоящие Правила определяют порядок ремонта и содержания</w:t>
      </w:r>
      <w:r w:rsidR="00513460">
        <w:rPr>
          <w:rFonts w:ascii="Arial" w:hAnsi="Arial" w:cs="Arial"/>
          <w:spacing w:val="0"/>
          <w:sz w:val="24"/>
          <w:szCs w:val="24"/>
        </w:rPr>
        <w:t xml:space="preserve"> </w:t>
      </w:r>
      <w:r w:rsidR="00BE0136" w:rsidRPr="00AC6E4B">
        <w:rPr>
          <w:rFonts w:ascii="Arial" w:hAnsi="Arial" w:cs="Arial"/>
          <w:spacing w:val="0"/>
          <w:sz w:val="24"/>
          <w:szCs w:val="24"/>
        </w:rPr>
        <w:lastRenderedPageBreak/>
        <w:t xml:space="preserve">автомобильных дорог общего пользования местного значения муниципального образования </w:t>
      </w:r>
      <w:r w:rsidR="00BE0136" w:rsidRPr="00AC6836">
        <w:rPr>
          <w:rStyle w:val="0pt"/>
          <w:rFonts w:ascii="Arial" w:hAnsi="Arial" w:cs="Arial"/>
          <w:i w:val="0"/>
          <w:spacing w:val="0"/>
          <w:sz w:val="24"/>
          <w:szCs w:val="24"/>
        </w:rPr>
        <w:t>«Могоенок»</w:t>
      </w:r>
      <w:r w:rsidR="00BE0136" w:rsidRPr="00AC6E4B">
        <w:rPr>
          <w:rStyle w:val="0pt0"/>
          <w:rFonts w:ascii="Arial" w:hAnsi="Arial" w:cs="Arial"/>
          <w:sz w:val="24"/>
          <w:szCs w:val="24"/>
        </w:rPr>
        <w:t xml:space="preserve"> </w:t>
      </w:r>
      <w:r w:rsidR="00BE0136" w:rsidRPr="00AC6E4B">
        <w:rPr>
          <w:rFonts w:ascii="Arial" w:hAnsi="Arial" w:cs="Arial"/>
          <w:spacing w:val="0"/>
          <w:sz w:val="24"/>
          <w:szCs w:val="24"/>
        </w:rPr>
        <w:t>(далее - автомобильные дороги).</w:t>
      </w:r>
    </w:p>
    <w:p w:rsidR="00BE0136" w:rsidRPr="00AC6E4B" w:rsidRDefault="00B16739" w:rsidP="005627DD">
      <w:pPr>
        <w:pStyle w:val="2"/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2.</w:t>
      </w:r>
      <w:r w:rsidR="00265571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BE0136" w:rsidRPr="00AC6E4B">
        <w:rPr>
          <w:rFonts w:ascii="Arial" w:hAnsi="Arial" w:cs="Arial"/>
          <w:spacing w:val="0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BE0136" w:rsidRPr="00AC6E4B">
        <w:rPr>
          <w:rFonts w:ascii="Arial" w:hAnsi="Arial" w:cs="Arial"/>
          <w:spacing w:val="0"/>
          <w:sz w:val="24"/>
          <w:szCs w:val="24"/>
        </w:rPr>
        <w:t xml:space="preserve"> законодательные акты Российской Федерации».</w:t>
      </w:r>
    </w:p>
    <w:p w:rsidR="00BE0136" w:rsidRPr="00AC6E4B" w:rsidRDefault="00A86A11" w:rsidP="00AA616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 </w:t>
      </w:r>
      <w:r w:rsidR="00BE0136" w:rsidRPr="00AC6E4B">
        <w:rPr>
          <w:rFonts w:ascii="Arial" w:hAnsi="Arial" w:cs="Arial"/>
          <w:spacing w:val="0"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BE0136" w:rsidRPr="00AC6E4B" w:rsidRDefault="00A86A11" w:rsidP="00AA616F">
      <w:pPr>
        <w:pStyle w:val="2"/>
        <w:shd w:val="clear" w:color="auto" w:fill="auto"/>
        <w:tabs>
          <w:tab w:val="left" w:pos="0"/>
          <w:tab w:val="left" w:pos="1106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4. </w:t>
      </w:r>
      <w:r w:rsidR="00BE0136" w:rsidRPr="00AC6E4B">
        <w:rPr>
          <w:rFonts w:ascii="Arial" w:hAnsi="Arial" w:cs="Arial"/>
          <w:spacing w:val="0"/>
          <w:sz w:val="24"/>
          <w:szCs w:val="24"/>
        </w:rPr>
        <w:t xml:space="preserve">Организация работ по ремонту автомобильных дорог и работ </w:t>
      </w:r>
      <w:proofErr w:type="gramStart"/>
      <w:r w:rsidR="00BE0136" w:rsidRPr="00AC6E4B">
        <w:rPr>
          <w:rFonts w:ascii="Arial" w:hAnsi="Arial" w:cs="Arial"/>
          <w:spacing w:val="0"/>
          <w:sz w:val="24"/>
          <w:szCs w:val="24"/>
        </w:rPr>
        <w:t>по</w:t>
      </w:r>
      <w:proofErr w:type="gramEnd"/>
    </w:p>
    <w:p w:rsidR="00BE0136" w:rsidRPr="00AC6E4B" w:rsidRDefault="00BE0136" w:rsidP="00265571">
      <w:pPr>
        <w:pStyle w:val="2"/>
        <w:shd w:val="clear" w:color="auto" w:fill="auto"/>
        <w:tabs>
          <w:tab w:val="left" w:pos="0"/>
          <w:tab w:val="left" w:leader="underscore" w:pos="7350"/>
        </w:tabs>
        <w:spacing w:after="0" w:line="240" w:lineRule="auto"/>
        <w:jc w:val="both"/>
        <w:rPr>
          <w:rFonts w:ascii="Arial" w:hAnsi="Arial" w:cs="Arial"/>
          <w:i/>
          <w:iCs/>
          <w:color w:val="000000"/>
          <w:spacing w:val="0"/>
          <w:sz w:val="24"/>
          <w:szCs w:val="24"/>
          <w:shd w:val="clear" w:color="auto" w:fill="FFFFFF"/>
        </w:rPr>
      </w:pPr>
      <w:r w:rsidRPr="00AC6E4B">
        <w:rPr>
          <w:rFonts w:ascii="Arial" w:hAnsi="Arial" w:cs="Arial"/>
          <w:spacing w:val="0"/>
          <w:sz w:val="24"/>
          <w:szCs w:val="24"/>
        </w:rPr>
        <w:t>содержанию авт</w:t>
      </w:r>
      <w:r w:rsidR="008E0C2F" w:rsidRPr="00AC6E4B">
        <w:rPr>
          <w:rFonts w:ascii="Arial" w:hAnsi="Arial" w:cs="Arial"/>
          <w:spacing w:val="0"/>
          <w:sz w:val="24"/>
          <w:szCs w:val="24"/>
        </w:rPr>
        <w:t xml:space="preserve">омобильных дорог осуществляется администрацией  муниципального образования «Могоенок» </w:t>
      </w:r>
      <w:r w:rsidRPr="00AC6E4B">
        <w:rPr>
          <w:rStyle w:val="60pt"/>
          <w:rFonts w:ascii="Arial" w:hAnsi="Arial" w:cs="Arial"/>
          <w:spacing w:val="0"/>
          <w:sz w:val="24"/>
          <w:szCs w:val="24"/>
        </w:rPr>
        <w:t>(далее - уполномоченный орган).</w:t>
      </w:r>
    </w:p>
    <w:p w:rsidR="005B7B53" w:rsidRPr="00AC6E4B" w:rsidRDefault="00BE0136" w:rsidP="00265571">
      <w:pPr>
        <w:pStyle w:val="2"/>
        <w:shd w:val="clear" w:color="auto" w:fill="auto"/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</w:t>
      </w:r>
      <w:r w:rsidR="005B7B53" w:rsidRPr="00AC6E4B">
        <w:rPr>
          <w:rFonts w:ascii="Arial" w:hAnsi="Arial" w:cs="Arial"/>
          <w:spacing w:val="0"/>
          <w:sz w:val="24"/>
          <w:szCs w:val="24"/>
        </w:rPr>
        <w:t xml:space="preserve">с которыми </w:t>
      </w:r>
      <w:r w:rsidRPr="00AC6E4B">
        <w:rPr>
          <w:rFonts w:ascii="Arial" w:hAnsi="Arial" w:cs="Arial"/>
          <w:spacing w:val="0"/>
          <w:sz w:val="24"/>
          <w:szCs w:val="24"/>
        </w:rPr>
        <w:t xml:space="preserve"> администрация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муниципального образования «Могоенок</w:t>
      </w:r>
      <w:proofErr w:type="gramStart"/>
      <w:r w:rsidR="005B7B53" w:rsidRPr="00AC6E4B">
        <w:rPr>
          <w:rFonts w:ascii="Arial" w:hAnsi="Arial" w:cs="Arial"/>
          <w:spacing w:val="0"/>
          <w:sz w:val="24"/>
          <w:szCs w:val="24"/>
        </w:rPr>
        <w:t>»</w:t>
      </w:r>
      <w:r w:rsidRPr="00AC6E4B">
        <w:rPr>
          <w:rFonts w:ascii="Arial" w:hAnsi="Arial" w:cs="Arial"/>
          <w:spacing w:val="0"/>
          <w:sz w:val="24"/>
          <w:szCs w:val="24"/>
        </w:rPr>
        <w:t>(</w:t>
      </w:r>
      <w:proofErr w:type="gramEnd"/>
      <w:r w:rsidRPr="00AC6E4B">
        <w:rPr>
          <w:rFonts w:ascii="Arial" w:hAnsi="Arial" w:cs="Arial"/>
          <w:spacing w:val="0"/>
          <w:sz w:val="24"/>
          <w:szCs w:val="24"/>
        </w:rPr>
        <w:t>далее - Администрация) в соответствии с Федеральным законом от</w:t>
      </w:r>
      <w:r w:rsidR="005B7B53" w:rsidRPr="00AC6E4B">
        <w:rPr>
          <w:rFonts w:ascii="Arial" w:hAnsi="Arial" w:cs="Arial"/>
          <w:spacing w:val="0"/>
          <w:sz w:val="24"/>
          <w:szCs w:val="24"/>
        </w:rPr>
        <w:t xml:space="preserve"> 5 апреля 2013 года № 44-ФЗ «О контр</w:t>
      </w:r>
      <w:r w:rsidR="00443D28" w:rsidRPr="00AC6E4B">
        <w:rPr>
          <w:rFonts w:ascii="Arial" w:hAnsi="Arial" w:cs="Arial"/>
          <w:spacing w:val="0"/>
          <w:sz w:val="24"/>
          <w:szCs w:val="24"/>
        </w:rPr>
        <w:t>актной системе в сфере закупок товаров, раб</w:t>
      </w:r>
      <w:r w:rsidR="005B7B53" w:rsidRPr="00AC6E4B">
        <w:rPr>
          <w:rFonts w:ascii="Arial" w:hAnsi="Arial" w:cs="Arial"/>
          <w:spacing w:val="0"/>
          <w:sz w:val="24"/>
          <w:szCs w:val="24"/>
        </w:rPr>
        <w:t>от, услуг для обеспечения государственных и муниципальных нужд» заключила муниципальным контракт на выполнение соответствующих работ (далее - муниципальный контракт).</w:t>
      </w:r>
    </w:p>
    <w:p w:rsidR="005B7B53" w:rsidRPr="00AC6E4B" w:rsidRDefault="00265571" w:rsidP="00CB206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Организация и проведение работ</w:t>
      </w:r>
      <w:r>
        <w:rPr>
          <w:rFonts w:ascii="Arial" w:hAnsi="Arial" w:cs="Arial"/>
          <w:spacing w:val="0"/>
          <w:sz w:val="24"/>
          <w:szCs w:val="24"/>
        </w:rPr>
        <w:t xml:space="preserve"> по ремонту автомобильных дорог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включают в себя следующие мероприятия:</w:t>
      </w:r>
    </w:p>
    <w:p w:rsidR="005B7B53" w:rsidRPr="00AC6E4B" w:rsidRDefault="005B6E67" w:rsidP="00F70B2C">
      <w:pPr>
        <w:pStyle w:val="2"/>
        <w:shd w:val="clear" w:color="auto" w:fill="auto"/>
        <w:tabs>
          <w:tab w:val="left" w:pos="0"/>
          <w:tab w:val="left" w:pos="954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оценка технического состояния автомобильных дорог;</w:t>
      </w:r>
    </w:p>
    <w:p w:rsidR="005B7B53" w:rsidRPr="00AC6E4B" w:rsidRDefault="005B6E67" w:rsidP="00F70B2C">
      <w:pPr>
        <w:pStyle w:val="2"/>
        <w:shd w:val="clear" w:color="auto" w:fill="auto"/>
        <w:tabs>
          <w:tab w:val="left" w:pos="0"/>
          <w:tab w:val="left" w:pos="1182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5B7B53" w:rsidRPr="00AC6E4B">
        <w:rPr>
          <w:rFonts w:ascii="Arial" w:hAnsi="Arial" w:cs="Arial"/>
          <w:spacing w:val="0"/>
          <w:sz w:val="24"/>
          <w:szCs w:val="24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5B7B53" w:rsidRPr="00AC6E4B" w:rsidRDefault="00000143" w:rsidP="00F70B2C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3)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проведение работ по ремонту автомобильных дорог;</w:t>
      </w:r>
    </w:p>
    <w:p w:rsidR="005B7B53" w:rsidRPr="00AC6E4B" w:rsidRDefault="00B41D4F" w:rsidP="00F70B2C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4)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приемка работ по ремонту автомобильных дорог.</w:t>
      </w:r>
    </w:p>
    <w:p w:rsidR="005B7B53" w:rsidRPr="00AC6E4B" w:rsidRDefault="00B41D4F" w:rsidP="001F5A1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Капитальный ремонт или ремонт автом</w:t>
      </w:r>
      <w:r w:rsidR="001F5A18">
        <w:rPr>
          <w:rFonts w:ascii="Arial" w:hAnsi="Arial" w:cs="Arial"/>
          <w:spacing w:val="0"/>
          <w:sz w:val="24"/>
          <w:szCs w:val="24"/>
        </w:rPr>
        <w:t xml:space="preserve">обильных дорог осуществляется в </w:t>
      </w:r>
      <w:r w:rsidR="005B7B53" w:rsidRPr="00AC6E4B">
        <w:rPr>
          <w:rFonts w:ascii="Arial" w:hAnsi="Arial" w:cs="Arial"/>
          <w:spacing w:val="0"/>
          <w:sz w:val="24"/>
          <w:szCs w:val="24"/>
        </w:rPr>
        <w:t>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5B7B53" w:rsidRPr="00AC6E4B" w:rsidRDefault="004E3AB1" w:rsidP="00660F36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7.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5B7B53" w:rsidRPr="00AC6E4B" w:rsidRDefault="004E3AB1" w:rsidP="00660F36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5B7B53" w:rsidRPr="00AC6E4B">
        <w:rPr>
          <w:rFonts w:ascii="Arial" w:hAnsi="Arial" w:cs="Arial"/>
          <w:spacing w:val="0"/>
          <w:sz w:val="24"/>
          <w:szCs w:val="24"/>
        </w:rPr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5B7B53" w:rsidRPr="00AC6E4B" w:rsidRDefault="00697CA9" w:rsidP="00660F36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2</w:t>
      </w:r>
      <w:r w:rsidR="009873D3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проведение работ по содержанию автомобильных дорог;</w:t>
      </w:r>
    </w:p>
    <w:p w:rsidR="005B7B53" w:rsidRPr="00AC6E4B" w:rsidRDefault="00697CA9" w:rsidP="00660F36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3</w:t>
      </w:r>
      <w:r w:rsidR="009873D3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приемка работ по содержанию автомобильных дорог.</w:t>
      </w:r>
    </w:p>
    <w:p w:rsidR="005B7B53" w:rsidRPr="00AC6E4B" w:rsidRDefault="00697CA9" w:rsidP="00697CA9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8.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5B7B53" w:rsidRPr="00AC6E4B" w:rsidRDefault="00D50981" w:rsidP="00D50981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9.</w:t>
      </w:r>
      <w:r w:rsidR="009873D3">
        <w:rPr>
          <w:rFonts w:ascii="Arial" w:hAnsi="Arial" w:cs="Arial"/>
          <w:spacing w:val="0"/>
          <w:sz w:val="24"/>
          <w:szCs w:val="24"/>
        </w:rPr>
        <w:t xml:space="preserve">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5B7B53" w:rsidRPr="00AC6E4B" w:rsidRDefault="00163B5A" w:rsidP="00F02C7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lastRenderedPageBreak/>
        <w:t xml:space="preserve">10. </w:t>
      </w:r>
      <w:r w:rsidR="005B7B53" w:rsidRPr="00AC6E4B">
        <w:rPr>
          <w:rFonts w:ascii="Arial" w:hAnsi="Arial" w:cs="Arial"/>
          <w:spacing w:val="0"/>
          <w:sz w:val="24"/>
          <w:szCs w:val="24"/>
        </w:rPr>
        <w:t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</w:t>
      </w:r>
      <w:r w:rsidR="00F02C7F">
        <w:rPr>
          <w:rFonts w:ascii="Arial" w:hAnsi="Arial" w:cs="Arial"/>
          <w:spacing w:val="0"/>
          <w:sz w:val="24"/>
          <w:szCs w:val="24"/>
        </w:rPr>
        <w:t>ень соответствия их транспортно-</w:t>
      </w:r>
      <w:r w:rsidR="005B7B53" w:rsidRPr="00AC6E4B">
        <w:rPr>
          <w:rFonts w:ascii="Arial" w:hAnsi="Arial" w:cs="Arial"/>
          <w:spacing w:val="0"/>
          <w:sz w:val="24"/>
          <w:szCs w:val="24"/>
        </w:rPr>
        <w:t>эксплуатационных характеристик требованиям технических регламентов.</w:t>
      </w:r>
    </w:p>
    <w:p w:rsidR="005B7B53" w:rsidRPr="00AC6E4B" w:rsidRDefault="00F02C7F" w:rsidP="004E3AB1">
      <w:pPr>
        <w:pStyle w:val="2"/>
        <w:shd w:val="clear" w:color="auto" w:fill="auto"/>
        <w:tabs>
          <w:tab w:val="left" w:pos="0"/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11</w:t>
      </w:r>
      <w:r w:rsidR="00A86A11">
        <w:rPr>
          <w:rFonts w:ascii="Arial" w:hAnsi="Arial" w:cs="Arial"/>
          <w:spacing w:val="0"/>
          <w:sz w:val="24"/>
          <w:szCs w:val="24"/>
        </w:rPr>
        <w:t>.</w:t>
      </w:r>
      <w:r w:rsidR="005B7B53" w:rsidRPr="00AC6E4B">
        <w:rPr>
          <w:rFonts w:ascii="Arial" w:hAnsi="Arial" w:cs="Arial"/>
          <w:spacing w:val="0"/>
          <w:sz w:val="24"/>
          <w:szCs w:val="24"/>
        </w:rPr>
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</w:t>
      </w:r>
      <w:r w:rsidR="005B7B53" w:rsidRPr="00AC6E4B">
        <w:rPr>
          <w:rStyle w:val="105pt0pt"/>
          <w:rFonts w:ascii="Arial" w:hAnsi="Arial" w:cs="Arial"/>
          <w:spacing w:val="0"/>
          <w:sz w:val="24"/>
          <w:szCs w:val="24"/>
        </w:rPr>
        <w:t>расчетов по содержанию).</w:t>
      </w:r>
    </w:p>
    <w:p w:rsidR="005B2182" w:rsidRPr="00AC6E4B" w:rsidRDefault="005B7B53" w:rsidP="00165244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</w:t>
      </w:r>
      <w:r w:rsidR="005B2182" w:rsidRPr="00AC6E4B">
        <w:rPr>
          <w:rFonts w:ascii="Arial" w:hAnsi="Arial" w:cs="Arial"/>
          <w:spacing w:val="0"/>
          <w:sz w:val="24"/>
          <w:szCs w:val="24"/>
        </w:rPr>
        <w:t xml:space="preserve"> уполномоченным органом или на основании муниципального контракта юридическим лицом или индивидуальным предпринимателем.</w:t>
      </w:r>
    </w:p>
    <w:p w:rsidR="0000657E" w:rsidRPr="00AC6E4B" w:rsidRDefault="00910BEA" w:rsidP="004E3AB1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12.</w:t>
      </w:r>
      <w:r w:rsidR="0000657E" w:rsidRPr="00AC6E4B">
        <w:rPr>
          <w:rFonts w:ascii="Arial" w:hAnsi="Arial" w:cs="Arial"/>
          <w:spacing w:val="0"/>
          <w:sz w:val="24"/>
          <w:szCs w:val="24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5B2182" w:rsidRPr="00AC6E4B" w:rsidRDefault="000A6F29" w:rsidP="004E3AB1">
      <w:pPr>
        <w:pStyle w:val="2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AC6E4B">
        <w:rPr>
          <w:rFonts w:ascii="Arial" w:hAnsi="Arial" w:cs="Arial"/>
          <w:spacing w:val="0"/>
          <w:sz w:val="24"/>
          <w:szCs w:val="24"/>
        </w:rPr>
        <w:t>13.</w:t>
      </w:r>
      <w:r w:rsidR="005B2182" w:rsidRPr="00AC6E4B">
        <w:rPr>
          <w:rFonts w:ascii="Arial" w:hAnsi="Arial" w:cs="Arial"/>
          <w:spacing w:val="0"/>
          <w:sz w:val="24"/>
          <w:szCs w:val="24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 402, а такж</w:t>
      </w:r>
      <w:r w:rsidR="00340E5F" w:rsidRPr="00AC6E4B">
        <w:rPr>
          <w:rFonts w:ascii="Arial" w:hAnsi="Arial" w:cs="Arial"/>
          <w:spacing w:val="0"/>
          <w:sz w:val="24"/>
          <w:szCs w:val="24"/>
        </w:rPr>
        <w:t>е нормативно правовым актом</w:t>
      </w:r>
      <w:r w:rsidR="005B2182" w:rsidRPr="00AC6E4B">
        <w:rPr>
          <w:rFonts w:ascii="Arial" w:hAnsi="Arial" w:cs="Arial"/>
          <w:spacing w:val="0"/>
          <w:sz w:val="24"/>
          <w:szCs w:val="24"/>
        </w:rPr>
        <w:t>, которым утверждены нормативы финансовых затрат на капитальный ремонт, ремонт, содержание автомобильных дорог местного значения и правила расчета</w:t>
      </w:r>
      <w:proofErr w:type="gramEnd"/>
      <w:r w:rsidR="005B2182" w:rsidRPr="00AC6E4B">
        <w:rPr>
          <w:rFonts w:ascii="Arial" w:hAnsi="Arial" w:cs="Arial"/>
          <w:spacing w:val="0"/>
          <w:sz w:val="24"/>
          <w:szCs w:val="24"/>
        </w:rPr>
        <w:t xml:space="preserve"> размера ассигнований мес</w:t>
      </w:r>
      <w:r w:rsidR="00340E5F" w:rsidRPr="00AC6E4B">
        <w:rPr>
          <w:rFonts w:ascii="Arial" w:hAnsi="Arial" w:cs="Arial"/>
          <w:spacing w:val="0"/>
          <w:sz w:val="24"/>
          <w:szCs w:val="24"/>
        </w:rPr>
        <w:t>тного бюджета на указанные цели.</w:t>
      </w:r>
    </w:p>
    <w:p w:rsidR="005B2182" w:rsidRPr="00AC6E4B" w:rsidRDefault="000A6F29" w:rsidP="004E3AB1">
      <w:pPr>
        <w:pStyle w:val="2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>14.</w:t>
      </w:r>
      <w:r w:rsidR="005B2182" w:rsidRPr="00AC6E4B">
        <w:rPr>
          <w:rFonts w:ascii="Arial" w:hAnsi="Arial" w:cs="Arial"/>
          <w:spacing w:val="0"/>
          <w:sz w:val="24"/>
          <w:szCs w:val="24"/>
        </w:rPr>
        <w:t>При разработке сметных расчетов по содержанию должны учитываться следующие приоритеты:</w:t>
      </w:r>
    </w:p>
    <w:p w:rsidR="005B2182" w:rsidRPr="00AC6E4B" w:rsidRDefault="00910BEA" w:rsidP="0081656D">
      <w:pPr>
        <w:pStyle w:val="2"/>
        <w:shd w:val="clear" w:color="auto" w:fill="auto"/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5B2182" w:rsidRPr="00AC6E4B">
        <w:rPr>
          <w:rFonts w:ascii="Arial" w:hAnsi="Arial" w:cs="Arial"/>
          <w:spacing w:val="0"/>
          <w:sz w:val="24"/>
          <w:szCs w:val="24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5B2182" w:rsidRPr="00AC6E4B" w:rsidRDefault="0081656D" w:rsidP="0081656D">
      <w:pPr>
        <w:pStyle w:val="2"/>
        <w:shd w:val="clear" w:color="auto" w:fill="auto"/>
        <w:tabs>
          <w:tab w:val="left" w:pos="0"/>
          <w:tab w:val="left" w:pos="1206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5B2182" w:rsidRPr="00AC6E4B">
        <w:rPr>
          <w:rFonts w:ascii="Arial" w:hAnsi="Arial" w:cs="Arial"/>
          <w:spacing w:val="0"/>
          <w:sz w:val="24"/>
          <w:szCs w:val="24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B2182" w:rsidRPr="00AC6E4B" w:rsidRDefault="00D0461F" w:rsidP="004E3AB1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>15.</w:t>
      </w:r>
      <w:r w:rsidR="005B2182" w:rsidRPr="00AC6E4B">
        <w:rPr>
          <w:rFonts w:ascii="Arial" w:hAnsi="Arial" w:cs="Arial"/>
          <w:spacing w:val="0"/>
          <w:sz w:val="24"/>
          <w:szCs w:val="24"/>
        </w:rPr>
        <w:t>Сметные расчеты по ремонту (сметные расчеты по содержанию) утверждаются правовым актом Администрации.</w:t>
      </w:r>
    </w:p>
    <w:p w:rsidR="005B2182" w:rsidRPr="00AC6E4B" w:rsidRDefault="00D0461F" w:rsidP="004E3AB1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>16.</w:t>
      </w:r>
      <w:r w:rsidR="005B2182" w:rsidRPr="00AC6E4B">
        <w:rPr>
          <w:rFonts w:ascii="Arial" w:hAnsi="Arial" w:cs="Arial"/>
          <w:spacing w:val="0"/>
          <w:sz w:val="24"/>
          <w:szCs w:val="24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5B2182" w:rsidRPr="00AC6E4B" w:rsidRDefault="005B2182" w:rsidP="004E3AB1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5B2182" w:rsidRPr="00AC6E4B" w:rsidRDefault="0081656D" w:rsidP="00AA616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1. </w:t>
      </w:r>
      <w:r w:rsidR="005B2182" w:rsidRPr="00AC6E4B">
        <w:rPr>
          <w:rFonts w:ascii="Arial" w:hAnsi="Arial" w:cs="Arial"/>
          <w:spacing w:val="0"/>
          <w:sz w:val="24"/>
          <w:szCs w:val="24"/>
        </w:rPr>
        <w:t xml:space="preserve">Подрядная организация при организации и проведении работ по ремонту </w:t>
      </w:r>
      <w:r w:rsidR="005B2182" w:rsidRPr="00AC6E4B">
        <w:rPr>
          <w:rFonts w:ascii="Arial" w:hAnsi="Arial" w:cs="Arial"/>
          <w:spacing w:val="0"/>
          <w:sz w:val="24"/>
          <w:szCs w:val="24"/>
        </w:rPr>
        <w:lastRenderedPageBreak/>
        <w:t>автомобильных дорог:</w:t>
      </w:r>
    </w:p>
    <w:p w:rsidR="005279E8" w:rsidRPr="00AC6E4B" w:rsidRDefault="00D07DA5" w:rsidP="00AA616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 xml:space="preserve">1) </w:t>
      </w:r>
      <w:r w:rsidR="005B2182" w:rsidRPr="00AC6E4B">
        <w:rPr>
          <w:rFonts w:ascii="Arial" w:hAnsi="Arial" w:cs="Arial"/>
          <w:spacing w:val="0"/>
          <w:sz w:val="24"/>
          <w:szCs w:val="24"/>
        </w:rPr>
        <w:t xml:space="preserve">в случае </w:t>
      </w:r>
      <w:proofErr w:type="gramStart"/>
      <w:r w:rsidR="005B2182" w:rsidRPr="00AC6E4B">
        <w:rPr>
          <w:rFonts w:ascii="Arial" w:hAnsi="Arial" w:cs="Arial"/>
          <w:spacing w:val="0"/>
          <w:sz w:val="24"/>
          <w:szCs w:val="24"/>
        </w:rPr>
        <w:t>принятия</w:t>
      </w:r>
      <w:proofErr w:type="gramEnd"/>
      <w:r w:rsidR="005B2182" w:rsidRPr="00AC6E4B">
        <w:rPr>
          <w:rFonts w:ascii="Arial" w:hAnsi="Arial" w:cs="Arial"/>
          <w:spacing w:val="0"/>
          <w:sz w:val="24"/>
          <w:szCs w:val="24"/>
        </w:rPr>
        <w:t xml:space="preserve"> в порядке установленном действующим законодательством Администрацией решения о временном ограничении или прекращении </w:t>
      </w:r>
      <w:r w:rsidR="005B2182" w:rsidRPr="00AC6E4B">
        <w:rPr>
          <w:rStyle w:val="0pt0"/>
          <w:rFonts w:ascii="Arial" w:hAnsi="Arial" w:cs="Arial"/>
          <w:sz w:val="24"/>
          <w:szCs w:val="24"/>
        </w:rPr>
        <w:t xml:space="preserve">движения на автомобильной дороге обеспечивает </w:t>
      </w:r>
      <w:r w:rsidR="005B2182" w:rsidRPr="00AC6E4B">
        <w:rPr>
          <w:rFonts w:ascii="Arial" w:hAnsi="Arial" w:cs="Arial"/>
          <w:spacing w:val="0"/>
          <w:sz w:val="24"/>
          <w:szCs w:val="24"/>
        </w:rPr>
        <w:t>временные ограничения или прекращение движения посредством установки соответствующих дорожных знаков или иными техническими средствами</w:t>
      </w:r>
      <w:r w:rsidR="005279E8" w:rsidRPr="00AC6E4B">
        <w:rPr>
          <w:rFonts w:ascii="Arial" w:hAnsi="Arial" w:cs="Arial"/>
          <w:spacing w:val="0"/>
          <w:sz w:val="24"/>
          <w:szCs w:val="24"/>
        </w:rPr>
        <w:t xml:space="preserve"> организации дорожного движения, а также распорядительно- регулировочными действиями;</w:t>
      </w:r>
    </w:p>
    <w:p w:rsidR="00D07DA5" w:rsidRPr="00AC6E4B" w:rsidRDefault="00D07DA5" w:rsidP="00AA616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>2)</w:t>
      </w:r>
      <w:r w:rsidR="00660F36">
        <w:rPr>
          <w:rFonts w:ascii="Arial" w:hAnsi="Arial" w:cs="Arial"/>
          <w:spacing w:val="0"/>
          <w:sz w:val="24"/>
          <w:szCs w:val="24"/>
        </w:rPr>
        <w:t xml:space="preserve"> </w:t>
      </w:r>
      <w:r w:rsidRPr="00AC6E4B">
        <w:rPr>
          <w:rFonts w:ascii="Arial" w:hAnsi="Arial" w:cs="Arial"/>
          <w:spacing w:val="0"/>
          <w:sz w:val="24"/>
          <w:szCs w:val="24"/>
        </w:rPr>
        <w:t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D07DA5" w:rsidRPr="00AC6E4B" w:rsidRDefault="00C92235" w:rsidP="00AA616F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 xml:space="preserve">3)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принимает необходимые меры для обеспечения безопасности дорожного движения;</w:t>
      </w:r>
    </w:p>
    <w:p w:rsidR="00D07DA5" w:rsidRPr="00AC6E4B" w:rsidRDefault="00C92235" w:rsidP="00AA616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C6E4B">
        <w:rPr>
          <w:rFonts w:ascii="Arial" w:hAnsi="Arial" w:cs="Arial"/>
          <w:spacing w:val="0"/>
          <w:sz w:val="24"/>
          <w:szCs w:val="24"/>
        </w:rPr>
        <w:t xml:space="preserve">4)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07DA5" w:rsidRPr="00AC6E4B" w:rsidRDefault="00E20784" w:rsidP="00AA616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17</w:t>
      </w:r>
      <w:r w:rsidR="00C92235" w:rsidRPr="00AC6E4B">
        <w:rPr>
          <w:rFonts w:ascii="Arial" w:hAnsi="Arial" w:cs="Arial"/>
          <w:spacing w:val="0"/>
          <w:sz w:val="24"/>
          <w:szCs w:val="24"/>
        </w:rPr>
        <w:t xml:space="preserve">. </w:t>
      </w:r>
      <w:r w:rsidR="00D07DA5" w:rsidRPr="00AC6E4B">
        <w:rPr>
          <w:rFonts w:ascii="Arial" w:hAnsi="Arial" w:cs="Arial"/>
          <w:spacing w:val="0"/>
          <w:sz w:val="24"/>
          <w:szCs w:val="24"/>
        </w:rPr>
        <w:t>Уполномоченный орган при организации и проведении работ по ремонту автомобильных работ:</w:t>
      </w:r>
    </w:p>
    <w:p w:rsidR="00D07DA5" w:rsidRPr="00AC6E4B" w:rsidRDefault="002C710E" w:rsidP="00AA616F">
      <w:pPr>
        <w:pStyle w:val="2"/>
        <w:shd w:val="clear" w:color="auto" w:fill="auto"/>
        <w:tabs>
          <w:tab w:val="left" w:pos="1028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</w:t>
      </w:r>
      <w:r w:rsidR="00E20784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D07DA5" w:rsidRPr="00AC6E4B" w:rsidRDefault="002C710E" w:rsidP="00AA616F">
      <w:pPr>
        <w:pStyle w:val="2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2</w:t>
      </w:r>
      <w:r w:rsidR="00E20784">
        <w:rPr>
          <w:rFonts w:ascii="Arial" w:hAnsi="Arial" w:cs="Arial"/>
          <w:spacing w:val="0"/>
          <w:sz w:val="24"/>
          <w:szCs w:val="24"/>
        </w:rPr>
        <w:t>)</w:t>
      </w:r>
      <w:r w:rsidR="00660F36">
        <w:rPr>
          <w:rFonts w:ascii="Arial" w:hAnsi="Arial" w:cs="Arial"/>
          <w:spacing w:val="0"/>
          <w:sz w:val="24"/>
          <w:szCs w:val="24"/>
        </w:rPr>
        <w:t xml:space="preserve">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D07DA5" w:rsidRPr="00AC6E4B" w:rsidRDefault="00E20784" w:rsidP="00AA616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18</w:t>
      </w:r>
      <w:r w:rsidR="00C92235" w:rsidRPr="00AC6E4B">
        <w:rPr>
          <w:rFonts w:ascii="Arial" w:hAnsi="Arial" w:cs="Arial"/>
          <w:spacing w:val="0"/>
          <w:sz w:val="24"/>
          <w:szCs w:val="24"/>
        </w:rPr>
        <w:t xml:space="preserve">.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При организации и проведении работ по содержанию автомобильных дорог подрядная организация:</w:t>
      </w:r>
    </w:p>
    <w:p w:rsidR="00D07DA5" w:rsidRPr="00AC6E4B" w:rsidRDefault="00660F36" w:rsidP="00AA616F">
      <w:pPr>
        <w:pStyle w:val="2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07DA5" w:rsidRPr="00AC6E4B" w:rsidRDefault="00660F36" w:rsidP="00AA616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в приоритетном порядке выполняет работы, направленные на обеспечение безопасности дорожного движения;</w:t>
      </w:r>
    </w:p>
    <w:p w:rsidR="00D07DA5" w:rsidRPr="00AC6E4B" w:rsidRDefault="00660F36" w:rsidP="00AA616F">
      <w:pPr>
        <w:pStyle w:val="2"/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3) </w:t>
      </w:r>
      <w:r w:rsidR="002C710E">
        <w:rPr>
          <w:rFonts w:ascii="Arial" w:hAnsi="Arial" w:cs="Arial"/>
          <w:spacing w:val="0"/>
          <w:sz w:val="24"/>
          <w:szCs w:val="24"/>
        </w:rPr>
        <w:t xml:space="preserve">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при возникновении на автомобильной дороге препятствий для движения транспортных сре</w:t>
      </w:r>
      <w:proofErr w:type="gramStart"/>
      <w:r w:rsidR="00D07DA5" w:rsidRPr="00AC6E4B">
        <w:rPr>
          <w:rFonts w:ascii="Arial" w:hAnsi="Arial" w:cs="Arial"/>
          <w:spacing w:val="0"/>
          <w:sz w:val="24"/>
          <w:szCs w:val="24"/>
        </w:rPr>
        <w:t>дств в р</w:t>
      </w:r>
      <w:proofErr w:type="gramEnd"/>
      <w:r w:rsidR="00D07DA5" w:rsidRPr="00AC6E4B">
        <w:rPr>
          <w:rFonts w:ascii="Arial" w:hAnsi="Arial" w:cs="Arial"/>
          <w:spacing w:val="0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07DA5" w:rsidRPr="00AC6E4B" w:rsidRDefault="00E20784" w:rsidP="00AA616F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19</w:t>
      </w:r>
      <w:r w:rsidR="00C92235" w:rsidRPr="00AC6E4B">
        <w:rPr>
          <w:rFonts w:ascii="Arial" w:hAnsi="Arial" w:cs="Arial"/>
          <w:spacing w:val="0"/>
          <w:sz w:val="24"/>
          <w:szCs w:val="24"/>
        </w:rPr>
        <w:t xml:space="preserve">. </w:t>
      </w:r>
      <w:r w:rsidR="00D07DA5" w:rsidRPr="00AC6E4B">
        <w:rPr>
          <w:rFonts w:ascii="Arial" w:hAnsi="Arial" w:cs="Arial"/>
          <w:spacing w:val="0"/>
          <w:sz w:val="24"/>
          <w:szCs w:val="24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D07DA5" w:rsidRPr="00AC6E4B" w:rsidSect="00B56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771"/>
    <w:multiLevelType w:val="multilevel"/>
    <w:tmpl w:val="CA4AF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00A1A"/>
    <w:multiLevelType w:val="multilevel"/>
    <w:tmpl w:val="5CD49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D30F3"/>
    <w:multiLevelType w:val="multilevel"/>
    <w:tmpl w:val="2458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31402"/>
    <w:multiLevelType w:val="multilevel"/>
    <w:tmpl w:val="AC4A0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042AF"/>
    <w:multiLevelType w:val="multilevel"/>
    <w:tmpl w:val="E1703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0641D"/>
    <w:multiLevelType w:val="multilevel"/>
    <w:tmpl w:val="F1562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A51F8"/>
    <w:multiLevelType w:val="multilevel"/>
    <w:tmpl w:val="AB6A9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9821B2"/>
    <w:multiLevelType w:val="multilevel"/>
    <w:tmpl w:val="F1562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00143"/>
    <w:rsid w:val="00005520"/>
    <w:rsid w:val="0000657E"/>
    <w:rsid w:val="00055D13"/>
    <w:rsid w:val="0005693A"/>
    <w:rsid w:val="00086E0B"/>
    <w:rsid w:val="000909C9"/>
    <w:rsid w:val="000A6A20"/>
    <w:rsid w:val="000A6F29"/>
    <w:rsid w:val="000C108D"/>
    <w:rsid w:val="000C5BC9"/>
    <w:rsid w:val="000C629B"/>
    <w:rsid w:val="001230EF"/>
    <w:rsid w:val="00163B5A"/>
    <w:rsid w:val="00165244"/>
    <w:rsid w:val="001662AC"/>
    <w:rsid w:val="00171B30"/>
    <w:rsid w:val="0019700A"/>
    <w:rsid w:val="001A4050"/>
    <w:rsid w:val="001C198B"/>
    <w:rsid w:val="001D79E7"/>
    <w:rsid w:val="001F5A18"/>
    <w:rsid w:val="00212D67"/>
    <w:rsid w:val="0024335C"/>
    <w:rsid w:val="0024377C"/>
    <w:rsid w:val="00243881"/>
    <w:rsid w:val="0025181E"/>
    <w:rsid w:val="00265571"/>
    <w:rsid w:val="00272083"/>
    <w:rsid w:val="002C710E"/>
    <w:rsid w:val="002D1BB8"/>
    <w:rsid w:val="002E05E4"/>
    <w:rsid w:val="003020B9"/>
    <w:rsid w:val="00312604"/>
    <w:rsid w:val="00320D56"/>
    <w:rsid w:val="003212B7"/>
    <w:rsid w:val="00340E5F"/>
    <w:rsid w:val="003A4DAB"/>
    <w:rsid w:val="003A7B52"/>
    <w:rsid w:val="003B2857"/>
    <w:rsid w:val="003B3E6E"/>
    <w:rsid w:val="003C15C9"/>
    <w:rsid w:val="003C63B4"/>
    <w:rsid w:val="003C6515"/>
    <w:rsid w:val="003D468B"/>
    <w:rsid w:val="003E04DA"/>
    <w:rsid w:val="003E14D9"/>
    <w:rsid w:val="00407CCF"/>
    <w:rsid w:val="00430394"/>
    <w:rsid w:val="00435724"/>
    <w:rsid w:val="00443D28"/>
    <w:rsid w:val="00447466"/>
    <w:rsid w:val="00456427"/>
    <w:rsid w:val="00462999"/>
    <w:rsid w:val="00467766"/>
    <w:rsid w:val="004C13CA"/>
    <w:rsid w:val="004C5C53"/>
    <w:rsid w:val="004E25D8"/>
    <w:rsid w:val="004E3AB1"/>
    <w:rsid w:val="00513460"/>
    <w:rsid w:val="0052253F"/>
    <w:rsid w:val="005279E8"/>
    <w:rsid w:val="00557D0B"/>
    <w:rsid w:val="005627DD"/>
    <w:rsid w:val="00573406"/>
    <w:rsid w:val="00590E79"/>
    <w:rsid w:val="005A489A"/>
    <w:rsid w:val="005B2182"/>
    <w:rsid w:val="005B4594"/>
    <w:rsid w:val="005B6E67"/>
    <w:rsid w:val="005B7B53"/>
    <w:rsid w:val="005C183D"/>
    <w:rsid w:val="005E32A7"/>
    <w:rsid w:val="005F1219"/>
    <w:rsid w:val="006123AB"/>
    <w:rsid w:val="00620738"/>
    <w:rsid w:val="0065566D"/>
    <w:rsid w:val="00660F36"/>
    <w:rsid w:val="00687B10"/>
    <w:rsid w:val="00697CA9"/>
    <w:rsid w:val="006A5865"/>
    <w:rsid w:val="006C7934"/>
    <w:rsid w:val="006E5781"/>
    <w:rsid w:val="006E76DB"/>
    <w:rsid w:val="0071457A"/>
    <w:rsid w:val="007151DB"/>
    <w:rsid w:val="00720BB5"/>
    <w:rsid w:val="00741260"/>
    <w:rsid w:val="00752C67"/>
    <w:rsid w:val="00757DED"/>
    <w:rsid w:val="00782BAF"/>
    <w:rsid w:val="0078728C"/>
    <w:rsid w:val="007917BD"/>
    <w:rsid w:val="00793929"/>
    <w:rsid w:val="007C1CA0"/>
    <w:rsid w:val="007D04C5"/>
    <w:rsid w:val="007D51C4"/>
    <w:rsid w:val="007E43D3"/>
    <w:rsid w:val="0081656D"/>
    <w:rsid w:val="00836A37"/>
    <w:rsid w:val="00854137"/>
    <w:rsid w:val="00856D3F"/>
    <w:rsid w:val="00857DED"/>
    <w:rsid w:val="00871295"/>
    <w:rsid w:val="008E0C2F"/>
    <w:rsid w:val="00910BEA"/>
    <w:rsid w:val="009437B0"/>
    <w:rsid w:val="009557EE"/>
    <w:rsid w:val="00964A5B"/>
    <w:rsid w:val="009654E7"/>
    <w:rsid w:val="009873D3"/>
    <w:rsid w:val="009D78E0"/>
    <w:rsid w:val="00A104AC"/>
    <w:rsid w:val="00A13529"/>
    <w:rsid w:val="00A13B28"/>
    <w:rsid w:val="00A26762"/>
    <w:rsid w:val="00A733E6"/>
    <w:rsid w:val="00A86A11"/>
    <w:rsid w:val="00A96B75"/>
    <w:rsid w:val="00AA166F"/>
    <w:rsid w:val="00AA616F"/>
    <w:rsid w:val="00AB6A29"/>
    <w:rsid w:val="00AC6836"/>
    <w:rsid w:val="00AC6E4B"/>
    <w:rsid w:val="00AF2509"/>
    <w:rsid w:val="00B00C1F"/>
    <w:rsid w:val="00B16010"/>
    <w:rsid w:val="00B16739"/>
    <w:rsid w:val="00B41D4F"/>
    <w:rsid w:val="00B56331"/>
    <w:rsid w:val="00B57BED"/>
    <w:rsid w:val="00B57E10"/>
    <w:rsid w:val="00B77DC0"/>
    <w:rsid w:val="00B83343"/>
    <w:rsid w:val="00BC1A8A"/>
    <w:rsid w:val="00BC38DC"/>
    <w:rsid w:val="00BE0136"/>
    <w:rsid w:val="00C16C01"/>
    <w:rsid w:val="00C21BEA"/>
    <w:rsid w:val="00C27FD0"/>
    <w:rsid w:val="00C3048A"/>
    <w:rsid w:val="00C44C16"/>
    <w:rsid w:val="00C466C4"/>
    <w:rsid w:val="00C51381"/>
    <w:rsid w:val="00C54132"/>
    <w:rsid w:val="00C60F89"/>
    <w:rsid w:val="00C64920"/>
    <w:rsid w:val="00C652B0"/>
    <w:rsid w:val="00C92235"/>
    <w:rsid w:val="00C95526"/>
    <w:rsid w:val="00CB2068"/>
    <w:rsid w:val="00D0461F"/>
    <w:rsid w:val="00D07DA5"/>
    <w:rsid w:val="00D1317A"/>
    <w:rsid w:val="00D25E89"/>
    <w:rsid w:val="00D46CDF"/>
    <w:rsid w:val="00D502DC"/>
    <w:rsid w:val="00D50981"/>
    <w:rsid w:val="00D52306"/>
    <w:rsid w:val="00D809D3"/>
    <w:rsid w:val="00D9776F"/>
    <w:rsid w:val="00DD36A3"/>
    <w:rsid w:val="00DE10AF"/>
    <w:rsid w:val="00E07CA8"/>
    <w:rsid w:val="00E20784"/>
    <w:rsid w:val="00E319A1"/>
    <w:rsid w:val="00E66A64"/>
    <w:rsid w:val="00E71480"/>
    <w:rsid w:val="00EA5D6D"/>
    <w:rsid w:val="00EB3CEB"/>
    <w:rsid w:val="00EC5036"/>
    <w:rsid w:val="00EC7A91"/>
    <w:rsid w:val="00F02C7F"/>
    <w:rsid w:val="00F05B9C"/>
    <w:rsid w:val="00F15D01"/>
    <w:rsid w:val="00F31AEE"/>
    <w:rsid w:val="00F400BE"/>
    <w:rsid w:val="00F7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2E05E4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05E4"/>
    <w:pPr>
      <w:widowControl w:val="0"/>
      <w:shd w:val="clear" w:color="auto" w:fill="FFFFFF"/>
      <w:spacing w:before="240" w:after="360" w:line="0" w:lineRule="atLeast"/>
      <w:jc w:val="center"/>
    </w:pPr>
    <w:rPr>
      <w:spacing w:val="16"/>
      <w:sz w:val="23"/>
      <w:szCs w:val="23"/>
      <w:lang w:eastAsia="en-US"/>
    </w:rPr>
  </w:style>
  <w:style w:type="character" w:customStyle="1" w:styleId="a9">
    <w:name w:val="Основной текст_"/>
    <w:basedOn w:val="a0"/>
    <w:link w:val="2"/>
    <w:rsid w:val="003E04DA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3E04DA"/>
    <w:pPr>
      <w:widowControl w:val="0"/>
      <w:shd w:val="clear" w:color="auto" w:fill="FFFFFF"/>
      <w:spacing w:after="180" w:line="235" w:lineRule="exact"/>
    </w:pPr>
    <w:rPr>
      <w:spacing w:val="9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D809D3"/>
    <w:rPr>
      <w:rFonts w:ascii="Times New Roman" w:eastAsia="Times New Roman" w:hAnsi="Times New Roman" w:cs="Times New Roman"/>
      <w:i/>
      <w:iCs/>
      <w:spacing w:val="13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D809D3"/>
    <w:rPr>
      <w:color w:val="000000"/>
      <w:spacing w:val="16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D809D3"/>
    <w:pPr>
      <w:widowControl w:val="0"/>
      <w:shd w:val="clear" w:color="auto" w:fill="FFFFFF"/>
      <w:spacing w:after="240" w:line="307" w:lineRule="exact"/>
      <w:jc w:val="center"/>
    </w:pPr>
    <w:rPr>
      <w:i/>
      <w:iCs/>
      <w:spacing w:val="13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BE0136"/>
    <w:rPr>
      <w:rFonts w:ascii="Times New Roman" w:eastAsia="Times New Roman" w:hAnsi="Times New Roman" w:cs="Times New Roman"/>
      <w:i/>
      <w:iCs/>
      <w:spacing w:val="5"/>
      <w:sz w:val="23"/>
      <w:szCs w:val="23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BE0136"/>
    <w:rPr>
      <w:color w:val="000000"/>
      <w:spacing w:val="9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9"/>
    <w:rsid w:val="00BE0136"/>
    <w:rPr>
      <w:b w:val="0"/>
      <w:bCs w:val="0"/>
      <w:i/>
      <w:iCs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9"/>
    <w:rsid w:val="00BE01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60">
    <w:name w:val="Основной текст (6)"/>
    <w:basedOn w:val="a"/>
    <w:link w:val="6"/>
    <w:rsid w:val="00BE0136"/>
    <w:pPr>
      <w:widowControl w:val="0"/>
      <w:shd w:val="clear" w:color="auto" w:fill="FFFFFF"/>
      <w:spacing w:before="60" w:line="317" w:lineRule="exact"/>
      <w:jc w:val="both"/>
    </w:pPr>
    <w:rPr>
      <w:i/>
      <w:iCs/>
      <w:spacing w:val="5"/>
      <w:sz w:val="23"/>
      <w:szCs w:val="23"/>
      <w:lang w:eastAsia="en-US"/>
    </w:rPr>
  </w:style>
  <w:style w:type="character" w:customStyle="1" w:styleId="105pt0pt">
    <w:name w:val="Основной текст + 10;5 pt;Полужирный;Интервал 0 pt"/>
    <w:basedOn w:val="a9"/>
    <w:rsid w:val="005B7B53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9A3B-3C64-4761-B51E-5299EC6D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2021-10-06T03:20:00Z</cp:lastPrinted>
  <dcterms:created xsi:type="dcterms:W3CDTF">2021-08-27T06:16:00Z</dcterms:created>
  <dcterms:modified xsi:type="dcterms:W3CDTF">2021-11-17T07:21:00Z</dcterms:modified>
</cp:coreProperties>
</file>