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6" w:rsidRPr="002B2726" w:rsidRDefault="00B32512" w:rsidP="002B272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B2726">
        <w:rPr>
          <w:rFonts w:ascii="Arial" w:hAnsi="Arial" w:cs="Arial"/>
          <w:b/>
          <w:sz w:val="32"/>
          <w:szCs w:val="32"/>
        </w:rPr>
        <w:t>26.11.2020</w:t>
      </w:r>
      <w:r w:rsidR="002B2726">
        <w:rPr>
          <w:rFonts w:ascii="Arial" w:hAnsi="Arial" w:cs="Arial"/>
          <w:b/>
          <w:sz w:val="32"/>
          <w:szCs w:val="32"/>
        </w:rPr>
        <w:t>г.</w:t>
      </w:r>
      <w:r w:rsidRPr="002B2726">
        <w:rPr>
          <w:rFonts w:ascii="Arial" w:hAnsi="Arial" w:cs="Arial"/>
          <w:b/>
          <w:sz w:val="32"/>
          <w:szCs w:val="32"/>
        </w:rPr>
        <w:t xml:space="preserve"> № </w:t>
      </w:r>
      <w:r w:rsidR="002B2726" w:rsidRPr="002B2726">
        <w:rPr>
          <w:rFonts w:ascii="Arial" w:hAnsi="Arial" w:cs="Arial"/>
          <w:b/>
          <w:sz w:val="32"/>
          <w:szCs w:val="32"/>
        </w:rPr>
        <w:t>53-п</w:t>
      </w:r>
    </w:p>
    <w:p w:rsidR="001A0D24" w:rsidRPr="002B2726" w:rsidRDefault="001A0D24" w:rsidP="002B272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B27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0D24" w:rsidRPr="002B2726" w:rsidRDefault="001A0D24" w:rsidP="002B272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B272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0D24" w:rsidRPr="00FF5B87" w:rsidRDefault="001A0D24" w:rsidP="001A0D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1A0D24" w:rsidRPr="00FF5B87" w:rsidRDefault="001A0D24" w:rsidP="001A0D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Pr="002B2726">
        <w:rPr>
          <w:rFonts w:ascii="Arial" w:eastAsia="Calibri" w:hAnsi="Arial" w:cs="Arial"/>
          <w:b/>
          <w:sz w:val="32"/>
          <w:szCs w:val="32"/>
        </w:rPr>
        <w:t>МОГОЕНОК</w:t>
      </w:r>
      <w:r w:rsidRPr="00FF5B87">
        <w:rPr>
          <w:rFonts w:ascii="Arial" w:eastAsia="Calibri" w:hAnsi="Arial" w:cs="Arial"/>
          <w:b/>
          <w:sz w:val="32"/>
          <w:szCs w:val="32"/>
        </w:rPr>
        <w:t>»</w:t>
      </w:r>
    </w:p>
    <w:p w:rsidR="001A0D24" w:rsidRPr="00FF5B87" w:rsidRDefault="001A0D24" w:rsidP="001A0D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A0D24" w:rsidRPr="00FF5B87" w:rsidRDefault="001A0D24" w:rsidP="001A0D2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A0D24" w:rsidRPr="00FF5B87" w:rsidRDefault="001A0D24" w:rsidP="001A0D2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1A0D24" w:rsidRPr="00EF26A4" w:rsidRDefault="001A0D24" w:rsidP="001A0D2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F26A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Порядка проведения антикоррупционной экспертизы нормативных правовых актов администрации муниципального образования «могоеноК»</w:t>
      </w:r>
      <w:r w:rsidR="00C415A3" w:rsidRPr="00EF26A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,ГЛАВЫ МУНИЦИПАЛЬНОГО ОБРАЗОВАНИЯ «МОГОЕНОК»</w:t>
      </w:r>
      <w:r w:rsidR="00C12D19" w:rsidRPr="00EF26A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EF26A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 их проектов</w:t>
      </w:r>
    </w:p>
    <w:p w:rsidR="001A0D24" w:rsidRPr="00FF5B87" w:rsidRDefault="001A0D24" w:rsidP="001A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В целях выявления в нормативных правовых актах администрации муниципального образования «</w:t>
      </w:r>
      <w:r w:rsidRPr="00C12D19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C12D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и их проектах коррупциогенных факторов и их последующего устранения, в соответствии с 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FF5B8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26 февраля 2010 года № 96 «Об антикоррупционной экспертизе нормативных правовых актов и проектов нормативных правовых актов», 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Pr="00E85EF7">
        <w:rPr>
          <w:rFonts w:ascii="Arial" w:eastAsia="Times New Roman" w:hAnsi="Arial" w:cs="Arial"/>
          <w:sz w:val="24"/>
          <w:szCs w:val="24"/>
          <w:lang w:eastAsia="ru-RU"/>
        </w:rPr>
        <w:t>Могое</w:t>
      </w:r>
      <w:bookmarkStart w:id="0" w:name="_GoBack"/>
      <w:bookmarkEnd w:id="0"/>
      <w:r w:rsidRPr="00E85EF7">
        <w:rPr>
          <w:rFonts w:ascii="Arial" w:eastAsia="Times New Roman" w:hAnsi="Arial" w:cs="Arial"/>
          <w:sz w:val="24"/>
          <w:szCs w:val="24"/>
          <w:lang w:eastAsia="ru-RU"/>
        </w:rPr>
        <w:t>нок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85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B87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Pr="00E85EF7">
        <w:rPr>
          <w:rFonts w:ascii="Arial" w:hAnsi="Arial" w:cs="Arial"/>
          <w:sz w:val="24"/>
          <w:szCs w:val="24"/>
        </w:rPr>
        <w:t>Могоенок</w:t>
      </w:r>
      <w:r w:rsidRPr="00FF5B87">
        <w:rPr>
          <w:rFonts w:ascii="Arial" w:hAnsi="Arial" w:cs="Arial"/>
          <w:sz w:val="24"/>
          <w:szCs w:val="24"/>
        </w:rPr>
        <w:t>»</w:t>
      </w:r>
    </w:p>
    <w:p w:rsidR="001A0D24" w:rsidRPr="00E85EF7" w:rsidRDefault="001A0D24" w:rsidP="00E85E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5EF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1A0D24" w:rsidRPr="00B83ABE" w:rsidRDefault="001A0D24" w:rsidP="00E85EF7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3ABE">
        <w:rPr>
          <w:rFonts w:ascii="Arial" w:hAnsi="Arial" w:cs="Arial"/>
          <w:bCs/>
          <w:sz w:val="24"/>
          <w:szCs w:val="24"/>
          <w:lang w:eastAsia="ru-RU"/>
        </w:rPr>
        <w:t>1. Утвердить П</w:t>
      </w:r>
      <w:r w:rsidRPr="00B83ABE">
        <w:rPr>
          <w:rFonts w:ascii="Arial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</w:t>
      </w:r>
      <w:r w:rsidRPr="00E85EF7">
        <w:rPr>
          <w:rFonts w:ascii="Arial" w:hAnsi="Arial" w:cs="Arial"/>
          <w:sz w:val="24"/>
          <w:szCs w:val="24"/>
          <w:lang w:eastAsia="ru-RU"/>
        </w:rPr>
        <w:t>Могоенок</w:t>
      </w:r>
      <w:r w:rsidR="00E85EF7">
        <w:rPr>
          <w:rFonts w:ascii="Arial" w:hAnsi="Arial" w:cs="Arial"/>
          <w:sz w:val="24"/>
          <w:szCs w:val="24"/>
          <w:lang w:eastAsia="ru-RU"/>
        </w:rPr>
        <w:t>»</w:t>
      </w:r>
      <w:r w:rsidR="00C97171">
        <w:rPr>
          <w:rFonts w:ascii="Arial" w:hAnsi="Arial" w:cs="Arial"/>
          <w:sz w:val="24"/>
          <w:szCs w:val="24"/>
          <w:lang w:eastAsia="ru-RU"/>
        </w:rPr>
        <w:t>,</w:t>
      </w:r>
      <w:r w:rsidR="00C415A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7171">
        <w:rPr>
          <w:rFonts w:ascii="Arial" w:hAnsi="Arial" w:cs="Arial"/>
          <w:sz w:val="24"/>
          <w:szCs w:val="24"/>
          <w:lang w:eastAsia="ru-RU"/>
        </w:rPr>
        <w:t>главы муниципального образования «Могоенок»</w:t>
      </w:r>
      <w:r w:rsidR="00E85E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3ABE">
        <w:rPr>
          <w:rFonts w:ascii="Arial" w:hAnsi="Arial" w:cs="Arial"/>
          <w:sz w:val="24"/>
          <w:szCs w:val="24"/>
          <w:lang w:eastAsia="ru-RU"/>
        </w:rPr>
        <w:t xml:space="preserve"> и их проектов (прилагается).</w:t>
      </w:r>
    </w:p>
    <w:p w:rsidR="007B7FD7" w:rsidRPr="00B83ABE" w:rsidRDefault="002C48DB" w:rsidP="00E85EF7">
      <w:pPr>
        <w:pStyle w:val="a8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ABE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7B7FD7" w:rsidRPr="00B83ABE">
        <w:rPr>
          <w:rFonts w:ascii="Arial" w:hAnsi="Arial" w:cs="Arial"/>
          <w:sz w:val="24"/>
          <w:szCs w:val="24"/>
          <w:lang w:eastAsia="ru-RU"/>
        </w:rPr>
        <w:t>Считать утратившим силу п</w:t>
      </w:r>
      <w:r w:rsidRPr="00B83ABE">
        <w:rPr>
          <w:rFonts w:ascii="Arial" w:hAnsi="Arial" w:cs="Arial"/>
          <w:sz w:val="24"/>
          <w:szCs w:val="24"/>
          <w:lang w:eastAsia="ru-RU"/>
        </w:rPr>
        <w:t>остановление администрации муниципального образования «Могоенок» от 10.12.2009 № 21-п «</w:t>
      </w:r>
      <w:r w:rsidR="007B7FD7" w:rsidRPr="00B83ABE">
        <w:rPr>
          <w:rFonts w:ascii="Arial" w:hAnsi="Arial" w:cs="Arial"/>
          <w:sz w:val="24"/>
          <w:szCs w:val="24"/>
          <w:lang w:eastAsia="ru-RU"/>
        </w:rPr>
        <w:t xml:space="preserve"> Об утверждении Положения о порядке проведения антикоррупционной экспертизы нормативных правовых актов и их проектов в администрации МО «Могоенок» </w:t>
      </w:r>
    </w:p>
    <w:p w:rsidR="001A0D24" w:rsidRPr="00B83ABE" w:rsidRDefault="007B7FD7" w:rsidP="00E85EF7">
      <w:pPr>
        <w:pStyle w:val="a8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3ABE">
        <w:rPr>
          <w:rFonts w:ascii="Arial" w:hAnsi="Arial" w:cs="Arial"/>
          <w:sz w:val="24"/>
          <w:szCs w:val="24"/>
          <w:lang w:eastAsia="ru-RU"/>
        </w:rPr>
        <w:t>3</w:t>
      </w:r>
      <w:r w:rsidR="001A0D24" w:rsidRPr="00B83ABE">
        <w:rPr>
          <w:rFonts w:ascii="Arial" w:hAnsi="Arial" w:cs="Arial"/>
          <w:sz w:val="24"/>
          <w:szCs w:val="24"/>
          <w:lang w:eastAsia="ru-RU"/>
        </w:rPr>
        <w:t xml:space="preserve">.   </w:t>
      </w:r>
      <w:r w:rsidR="001A0D24" w:rsidRPr="00B83ABE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 w:rsidR="001A0D24" w:rsidRPr="003B366D">
        <w:rPr>
          <w:rFonts w:ascii="Arial" w:hAnsi="Arial" w:cs="Arial"/>
          <w:sz w:val="24"/>
          <w:szCs w:val="24"/>
        </w:rPr>
        <w:t>Могоеновский вестник</w:t>
      </w:r>
      <w:r w:rsidR="001A0D24" w:rsidRPr="00B83ABE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1A0D24" w:rsidRPr="003B366D">
        <w:rPr>
          <w:rFonts w:ascii="Arial" w:hAnsi="Arial" w:cs="Arial"/>
          <w:sz w:val="24"/>
          <w:szCs w:val="24"/>
        </w:rPr>
        <w:t>Могоенок</w:t>
      </w:r>
      <w:r w:rsidR="001A0D24" w:rsidRPr="00B83AB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A0D24" w:rsidRPr="00B83ABE" w:rsidRDefault="007B7FD7" w:rsidP="00E85EF7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3ABE">
        <w:rPr>
          <w:rFonts w:ascii="Arial" w:hAnsi="Arial" w:cs="Arial"/>
          <w:sz w:val="24"/>
          <w:szCs w:val="24"/>
          <w:lang w:eastAsia="ru-RU"/>
        </w:rPr>
        <w:t>4</w:t>
      </w:r>
      <w:r w:rsidR="001A0D24" w:rsidRPr="00B83ABE">
        <w:rPr>
          <w:rFonts w:ascii="Arial" w:hAnsi="Arial" w:cs="Arial"/>
          <w:sz w:val="24"/>
          <w:szCs w:val="24"/>
          <w:lang w:eastAsia="ru-RU"/>
        </w:rPr>
        <w:t xml:space="preserve">.  </w:t>
      </w:r>
      <w:r w:rsidR="001A0D24" w:rsidRPr="00B83ABE">
        <w:rPr>
          <w:rFonts w:ascii="Arial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="001A0D24" w:rsidRPr="00B83ABE">
        <w:rPr>
          <w:rFonts w:ascii="Arial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1A0D24" w:rsidRPr="00B83ABE" w:rsidRDefault="001A0D24" w:rsidP="00B83ABE">
      <w:pPr>
        <w:pStyle w:val="a8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5D6" w:rsidRDefault="001A0D24" w:rsidP="001A0D24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F5B87">
        <w:rPr>
          <w:rFonts w:ascii="Arial" w:hAnsi="Arial" w:cs="Arial"/>
          <w:color w:val="000000" w:themeColor="text1"/>
          <w:sz w:val="24"/>
          <w:szCs w:val="24"/>
        </w:rPr>
        <w:t xml:space="preserve">Глава муниципального </w:t>
      </w:r>
      <w:r w:rsidR="00C035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5B87">
        <w:rPr>
          <w:rFonts w:ascii="Arial" w:hAnsi="Arial" w:cs="Arial"/>
          <w:color w:val="000000" w:themeColor="text1"/>
          <w:sz w:val="24"/>
          <w:szCs w:val="24"/>
        </w:rPr>
        <w:t>образования «</w:t>
      </w:r>
      <w:r w:rsidRPr="003B366D">
        <w:rPr>
          <w:rFonts w:ascii="Arial" w:hAnsi="Arial" w:cs="Arial"/>
          <w:sz w:val="24"/>
          <w:szCs w:val="24"/>
        </w:rPr>
        <w:t>Могоенок</w:t>
      </w:r>
      <w:r w:rsidRPr="00FF5B87">
        <w:rPr>
          <w:rFonts w:ascii="Arial" w:hAnsi="Arial" w:cs="Arial"/>
          <w:color w:val="000000" w:themeColor="text1"/>
          <w:sz w:val="24"/>
          <w:szCs w:val="24"/>
        </w:rPr>
        <w:t xml:space="preserve">»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</w:p>
    <w:p w:rsidR="001A0D24" w:rsidRPr="00FF5B87" w:rsidRDefault="001A0D24" w:rsidP="001A0D24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М.П. Клименков</w:t>
      </w:r>
    </w:p>
    <w:p w:rsidR="001A0D24" w:rsidRPr="00FF5B87" w:rsidRDefault="001A0D24" w:rsidP="001A0D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1A0D24" w:rsidRPr="00FF5B87" w:rsidSect="0062130E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0D24" w:rsidRPr="00FF5B87" w:rsidRDefault="001A0D24" w:rsidP="001A0D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1A0D24" w:rsidRPr="00FF5B87" w:rsidTr="00E67023">
        <w:tc>
          <w:tcPr>
            <w:tcW w:w="5070" w:type="dxa"/>
            <w:shd w:val="clear" w:color="auto" w:fill="auto"/>
          </w:tcPr>
          <w:p w:rsidR="001A0D24" w:rsidRPr="00FF5B87" w:rsidRDefault="001A0D24" w:rsidP="00E67023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1A0D24" w:rsidRPr="00C035D6" w:rsidRDefault="001A0D24" w:rsidP="00E67023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C035D6">
              <w:rPr>
                <w:rFonts w:ascii="Courier New" w:eastAsia="Times New Roman" w:hAnsi="Courier New" w:cs="Courier New"/>
                <w:caps/>
                <w:lang w:eastAsia="ru-RU"/>
              </w:rPr>
              <w:t>Утвержден</w:t>
            </w:r>
          </w:p>
          <w:p w:rsidR="001A0D24" w:rsidRPr="00C035D6" w:rsidRDefault="001A0D24" w:rsidP="00E670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035D6">
              <w:rPr>
                <w:rFonts w:ascii="Courier New" w:eastAsia="Times New Roman" w:hAnsi="Courier New" w:cs="Courier New"/>
                <w:lang w:eastAsia="ru-RU"/>
              </w:rPr>
              <w:t xml:space="preserve">постановлением администрации муниципального образования «Могоенок» </w:t>
            </w:r>
          </w:p>
          <w:p w:rsidR="001A0D24" w:rsidRPr="00FF5B87" w:rsidRDefault="001816EF" w:rsidP="00E670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26.11.2020</w:t>
            </w:r>
            <w:r w:rsidR="00C035D6">
              <w:rPr>
                <w:rFonts w:ascii="Courier New" w:eastAsia="Times New Roman" w:hAnsi="Courier New" w:cs="Courier New"/>
                <w:lang w:eastAsia="ru-RU"/>
              </w:rPr>
              <w:t>г 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035D6">
              <w:rPr>
                <w:rFonts w:ascii="Courier New" w:eastAsia="Times New Roman" w:hAnsi="Courier New" w:cs="Courier New"/>
                <w:lang w:eastAsia="ru-RU"/>
              </w:rPr>
              <w:t>53-п</w:t>
            </w:r>
            <w:r w:rsidR="001A0D24" w:rsidRPr="00C035D6">
              <w:rPr>
                <w:rFonts w:ascii="Courier New" w:eastAsia="Times New Roman" w:hAnsi="Courier New" w:cs="Courier New"/>
                <w:lang w:eastAsia="ru-RU"/>
              </w:rPr>
              <w:t>_</w:t>
            </w:r>
          </w:p>
        </w:tc>
      </w:tr>
    </w:tbl>
    <w:p w:rsidR="001A0D24" w:rsidRPr="00FF5B87" w:rsidRDefault="001A0D24" w:rsidP="001A0D24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A0D24" w:rsidRPr="00FF5B87" w:rsidRDefault="001A0D24" w:rsidP="001A0D2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A0D24" w:rsidRPr="001816EF" w:rsidRDefault="001A0D24" w:rsidP="001A0D2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A0D24" w:rsidRPr="001816EF" w:rsidRDefault="001A0D24" w:rsidP="001A0D2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1816EF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Порядок</w:t>
      </w:r>
    </w:p>
    <w:p w:rsidR="001A0D24" w:rsidRPr="001816EF" w:rsidRDefault="001A0D24" w:rsidP="009251B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1816EF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проведения антикоррупционной экспертизы нормативных правовых актов администрации муниципального образования «МогоеноК</w:t>
      </w:r>
      <w:r w:rsidR="00C9717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»,главы муниципального образования «Могоенок» </w:t>
      </w:r>
      <w:r w:rsidRPr="001816EF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и их проектов</w:t>
      </w:r>
    </w:p>
    <w:p w:rsidR="001A0D24" w:rsidRPr="00FF5B87" w:rsidRDefault="001A0D24" w:rsidP="001A0D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0D24" w:rsidRPr="00FF5B87" w:rsidRDefault="001A0D24" w:rsidP="001A0D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1A0D24" w:rsidRPr="00FF5B87" w:rsidRDefault="001A0D24" w:rsidP="001A0D2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</w:t>
      </w:r>
      <w:r w:rsidRPr="009251BF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 (далее-местная администрация), главы муниципального образования «</w:t>
      </w:r>
      <w:r w:rsidRPr="00C415A3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 (далее – муниципальный правовой акт) и их проектов в целях выявления в них коррупциогенных факторов и их последующего устранения.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Правовой основой проведения антикоррупционной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ода № 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ода № 273-ФЗ «О противодействии коррупции»,Федеральный закон 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FF5B8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</w:t>
      </w:r>
      <w:r w:rsidRPr="00C415A3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 и иные правовые актымуниципального образования «</w:t>
      </w:r>
      <w:r w:rsidRPr="00C415A3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 должности– должностное лицо, которому переданы полномочия по упраздненной должности.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FF5B8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FF5B87">
        <w:rPr>
          <w:rFonts w:ascii="Arial" w:eastAsia="Times New Roman" w:hAnsi="Arial" w:cs="Arial"/>
          <w:sz w:val="24"/>
          <w:szCs w:val="24"/>
          <w:lang w:eastAsia="ru-RU"/>
        </w:rPr>
        <w:t>ода № 273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 июля 2009 года № 172</w:t>
      </w: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Проведение антикоррупционной экспертизы муниципальных правовых актов и их проектов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5. Субъектом проведения антикоррупционной экспертизы муниципальных правовых актов и их проектов является </w:t>
      </w:r>
      <w:r w:rsidR="00277C80" w:rsidRPr="00277C80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муниципального образования «Могоенок»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2) действующих муниципальных правовых актов по поручению главы муниципального образования «</w:t>
      </w:r>
      <w:r w:rsidRPr="000229B5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» в случае выявления в них коррупциогенных факторов при мониторинге правоприменения. 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муниципальных правовых актов и их проектов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коррупциогенных факторов, подлежат обязательному рассмотрению разработчиком муниципального правового акта (его проекта).</w:t>
      </w:r>
    </w:p>
    <w:p w:rsidR="001A0D24" w:rsidRPr="00FF5B87" w:rsidRDefault="001A0D24" w:rsidP="001A0D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коррупциогенные факторы и представляет проект муниципального правового акта на повторное согласование.</w:t>
      </w:r>
    </w:p>
    <w:p w:rsidR="001A0D24" w:rsidRPr="00FF5B87" w:rsidRDefault="001A0D24" w:rsidP="001A0D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коррупциогенных факторов.</w:t>
      </w:r>
    </w:p>
    <w:p w:rsidR="001A0D24" w:rsidRPr="00FF5B87" w:rsidRDefault="001A0D24" w:rsidP="001A0D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несогласия с замечаниями о наличии в действующем муниципальном правовом акте (в проекте муниципального правового акта) коррупциогенных факторов разработчик указанного муниципального правового акта (проекта муниципального правового акта) в срок трех рабочих дней со дня получения заключения по результатам антикоррупционной экспертизы </w:t>
      </w:r>
      <w:r w:rsidRPr="00FF5B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1A0D24" w:rsidRPr="00FF5B87" w:rsidRDefault="001A0D24" w:rsidP="001A0D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12.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1A0D24" w:rsidRPr="00FF5B87" w:rsidRDefault="001A0D24" w:rsidP="001A0D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1A0D24" w:rsidRPr="00FF5B87" w:rsidRDefault="001A0D24" w:rsidP="001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1A0D24" w:rsidRPr="00FF5B87" w:rsidRDefault="001A0D24" w:rsidP="001A0D24">
      <w:pPr>
        <w:rPr>
          <w:rFonts w:ascii="Arial" w:hAnsi="Arial" w:cs="Arial"/>
          <w:sz w:val="24"/>
          <w:szCs w:val="24"/>
        </w:rPr>
      </w:pPr>
    </w:p>
    <w:p w:rsidR="001A0D24" w:rsidRDefault="001A0D24" w:rsidP="001A0D24"/>
    <w:p w:rsidR="00B66FBF" w:rsidRDefault="00B66FBF"/>
    <w:sectPr w:rsidR="00B66FBF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DD" w:rsidRDefault="000819DD" w:rsidP="008E2673">
      <w:pPr>
        <w:spacing w:after="0" w:line="240" w:lineRule="auto"/>
      </w:pPr>
      <w:r>
        <w:separator/>
      </w:r>
    </w:p>
  </w:endnote>
  <w:endnote w:type="continuationSeparator" w:id="1">
    <w:p w:rsidR="000819DD" w:rsidRDefault="000819DD" w:rsidP="008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A62D98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0D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0819DD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0819DD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DD" w:rsidRDefault="000819DD" w:rsidP="008E2673">
      <w:pPr>
        <w:spacing w:after="0" w:line="240" w:lineRule="auto"/>
      </w:pPr>
      <w:r>
        <w:separator/>
      </w:r>
    </w:p>
  </w:footnote>
  <w:footnote w:type="continuationSeparator" w:id="1">
    <w:p w:rsidR="000819DD" w:rsidRDefault="000819DD" w:rsidP="008E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0819DD">
    <w:pPr>
      <w:pStyle w:val="a5"/>
      <w:jc w:val="center"/>
    </w:pPr>
  </w:p>
  <w:p w:rsidR="0062130E" w:rsidRDefault="000819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06"/>
    <w:rsid w:val="000229B5"/>
    <w:rsid w:val="000819DD"/>
    <w:rsid w:val="001631AC"/>
    <w:rsid w:val="001816EF"/>
    <w:rsid w:val="001A0D24"/>
    <w:rsid w:val="00277C80"/>
    <w:rsid w:val="002B2726"/>
    <w:rsid w:val="002C48DB"/>
    <w:rsid w:val="003B366D"/>
    <w:rsid w:val="006858E3"/>
    <w:rsid w:val="007B7FD7"/>
    <w:rsid w:val="00865E36"/>
    <w:rsid w:val="008E2673"/>
    <w:rsid w:val="009251BF"/>
    <w:rsid w:val="00A62D98"/>
    <w:rsid w:val="00B32512"/>
    <w:rsid w:val="00B66FBF"/>
    <w:rsid w:val="00B83ABE"/>
    <w:rsid w:val="00C035D6"/>
    <w:rsid w:val="00C0645E"/>
    <w:rsid w:val="00C12D19"/>
    <w:rsid w:val="00C415A3"/>
    <w:rsid w:val="00C97171"/>
    <w:rsid w:val="00CC518C"/>
    <w:rsid w:val="00E85EF7"/>
    <w:rsid w:val="00EF26A4"/>
    <w:rsid w:val="00F73D6B"/>
    <w:rsid w:val="00FB2406"/>
    <w:rsid w:val="00FC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0D24"/>
  </w:style>
  <w:style w:type="paragraph" w:styleId="a5">
    <w:name w:val="header"/>
    <w:basedOn w:val="a"/>
    <w:link w:val="a6"/>
    <w:uiPriority w:val="99"/>
    <w:semiHidden/>
    <w:unhideWhenUsed/>
    <w:rsid w:val="001A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D24"/>
  </w:style>
  <w:style w:type="character" w:styleId="a7">
    <w:name w:val="page number"/>
    <w:basedOn w:val="a0"/>
    <w:rsid w:val="001A0D24"/>
  </w:style>
  <w:style w:type="paragraph" w:styleId="a8">
    <w:name w:val="No Spacing"/>
    <w:uiPriority w:val="1"/>
    <w:qFormat/>
    <w:rsid w:val="00B83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5</cp:revision>
  <cp:lastPrinted>2020-11-27T05:36:00Z</cp:lastPrinted>
  <dcterms:created xsi:type="dcterms:W3CDTF">2020-11-26T02:05:00Z</dcterms:created>
  <dcterms:modified xsi:type="dcterms:W3CDTF">2020-11-27T06:09:00Z</dcterms:modified>
</cp:coreProperties>
</file>